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B0A" w:rsidRDefault="008C6B0A" w:rsidP="006C071E">
      <w:pPr>
        <w:jc w:val="center"/>
        <w:rPr>
          <w:rFonts w:ascii="Arial" w:hAnsi="Arial" w:cs="Arial"/>
          <w:b/>
        </w:rPr>
      </w:pPr>
      <w:r w:rsidRPr="0069492D">
        <w:rPr>
          <w:rFonts w:ascii="inherit" w:eastAsia="Times New Roman" w:hAnsi="inherit"/>
          <w:noProof/>
          <w:color w:val="2A2A2A"/>
          <w:sz w:val="26"/>
          <w:szCs w:val="26"/>
          <w:lang w:eastAsia="lv-LV"/>
        </w:rPr>
        <w:drawing>
          <wp:inline distT="0" distB="0" distL="0" distR="0">
            <wp:extent cx="5276850" cy="1276350"/>
            <wp:effectExtent l="0" t="0" r="0" b="0"/>
            <wp:docPr id="2" name="Picture 2" descr="http://www.masoc.lv/data/dazadas_bildes/ES_ieguldijums_nakotne_2016.jpg?t=1467010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soc.lv/data/dazadas_bildes/ES_ieguldijums_nakotne_2016.jpg?t=14670109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6850" cy="1276350"/>
                    </a:xfrm>
                    <a:prstGeom prst="rect">
                      <a:avLst/>
                    </a:prstGeom>
                    <a:noFill/>
                    <a:ln>
                      <a:noFill/>
                    </a:ln>
                  </pic:spPr>
                </pic:pic>
              </a:graphicData>
            </a:graphic>
          </wp:inline>
        </w:drawing>
      </w:r>
    </w:p>
    <w:p w:rsidR="00E14D15" w:rsidRPr="002643CD" w:rsidRDefault="006C071E" w:rsidP="006C071E">
      <w:pPr>
        <w:jc w:val="center"/>
        <w:rPr>
          <w:rFonts w:ascii="Arial" w:hAnsi="Arial" w:cs="Arial"/>
          <w:b/>
        </w:rPr>
      </w:pPr>
      <w:r w:rsidRPr="002643CD">
        <w:rPr>
          <w:rFonts w:ascii="Arial" w:hAnsi="Arial" w:cs="Arial"/>
          <w:b/>
        </w:rPr>
        <w:t>Gala labuma guvēja pieteikums</w:t>
      </w:r>
    </w:p>
    <w:p w:rsidR="00D9448A" w:rsidRPr="002643CD" w:rsidRDefault="00D9448A" w:rsidP="00D9448A">
      <w:pPr>
        <w:pStyle w:val="NormalWeb"/>
        <w:spacing w:before="0" w:beforeAutospacing="0" w:after="0" w:afterAutospacing="0"/>
        <w:jc w:val="center"/>
        <w:rPr>
          <w:rFonts w:ascii="Arial" w:hAnsi="Arial" w:cs="Arial"/>
          <w:sz w:val="22"/>
          <w:szCs w:val="22"/>
        </w:rPr>
      </w:pPr>
      <w:r w:rsidRPr="002643CD">
        <w:rPr>
          <w:rFonts w:ascii="Arial" w:hAnsi="Arial" w:cs="Arial"/>
          <w:sz w:val="22"/>
          <w:szCs w:val="22"/>
        </w:rPr>
        <w:t>“Pārtikas un to saistīto nozaru nodarbināto apmācības – prasmju pilnveide”</w:t>
      </w:r>
    </w:p>
    <w:p w:rsidR="00D9448A" w:rsidRPr="002643CD" w:rsidRDefault="00D9448A" w:rsidP="00D9448A">
      <w:pPr>
        <w:pStyle w:val="NormalWeb"/>
        <w:spacing w:before="0" w:beforeAutospacing="0" w:after="0" w:afterAutospacing="0"/>
        <w:jc w:val="center"/>
        <w:rPr>
          <w:rFonts w:ascii="Arial" w:hAnsi="Arial" w:cs="Arial"/>
          <w:sz w:val="22"/>
          <w:szCs w:val="22"/>
        </w:rPr>
      </w:pPr>
      <w:r w:rsidRPr="002643CD">
        <w:rPr>
          <w:rFonts w:ascii="Arial" w:hAnsi="Arial" w:cs="Arial"/>
          <w:sz w:val="22"/>
          <w:szCs w:val="22"/>
        </w:rPr>
        <w:t>Nr. 1.2.2.1/16/A/007</w:t>
      </w:r>
    </w:p>
    <w:tbl>
      <w:tblPr>
        <w:tblStyle w:val="TableGrid"/>
        <w:tblW w:w="0" w:type="auto"/>
        <w:tblLook w:val="04A0" w:firstRow="1" w:lastRow="0" w:firstColumn="1" w:lastColumn="0" w:noHBand="0" w:noVBand="1"/>
      </w:tblPr>
      <w:tblGrid>
        <w:gridCol w:w="704"/>
        <w:gridCol w:w="4536"/>
        <w:gridCol w:w="3820"/>
      </w:tblGrid>
      <w:tr w:rsidR="00C35332" w:rsidTr="002379A1">
        <w:tc>
          <w:tcPr>
            <w:tcW w:w="704" w:type="dxa"/>
          </w:tcPr>
          <w:p w:rsidR="00C35332" w:rsidRDefault="00C35332" w:rsidP="002379A1">
            <w:pPr>
              <w:spacing w:before="120"/>
              <w:jc w:val="center"/>
              <w:rPr>
                <w:rFonts w:ascii="Arial" w:hAnsi="Arial" w:cs="Arial"/>
              </w:rPr>
            </w:pPr>
            <w:r>
              <w:rPr>
                <w:rFonts w:ascii="Arial" w:hAnsi="Arial" w:cs="Arial"/>
              </w:rPr>
              <w:t>1.</w:t>
            </w:r>
          </w:p>
        </w:tc>
        <w:tc>
          <w:tcPr>
            <w:tcW w:w="4536" w:type="dxa"/>
          </w:tcPr>
          <w:p w:rsidR="00C35332" w:rsidRDefault="00C35332" w:rsidP="002379A1">
            <w:pPr>
              <w:spacing w:before="120"/>
              <w:jc w:val="both"/>
              <w:rPr>
                <w:rFonts w:ascii="Arial" w:hAnsi="Arial" w:cs="Arial"/>
              </w:rPr>
            </w:pPr>
            <w:r w:rsidRPr="002643CD">
              <w:rPr>
                <w:rFonts w:ascii="Arial" w:hAnsi="Arial" w:cs="Arial"/>
              </w:rPr>
              <w:t>Uzņēmuma nosaukums</w:t>
            </w:r>
          </w:p>
        </w:tc>
        <w:tc>
          <w:tcPr>
            <w:tcW w:w="3820" w:type="dxa"/>
          </w:tcPr>
          <w:p w:rsidR="00C35332" w:rsidRDefault="00C35332" w:rsidP="002379A1">
            <w:pPr>
              <w:spacing w:before="120"/>
              <w:jc w:val="center"/>
              <w:rPr>
                <w:rFonts w:ascii="Arial" w:hAnsi="Arial" w:cs="Arial"/>
              </w:rPr>
            </w:pPr>
          </w:p>
        </w:tc>
      </w:tr>
      <w:tr w:rsidR="00C35332" w:rsidTr="002379A1">
        <w:tc>
          <w:tcPr>
            <w:tcW w:w="704" w:type="dxa"/>
          </w:tcPr>
          <w:p w:rsidR="00C35332" w:rsidRDefault="00C35332" w:rsidP="002379A1">
            <w:pPr>
              <w:spacing w:before="120"/>
              <w:jc w:val="center"/>
              <w:rPr>
                <w:rFonts w:ascii="Arial" w:hAnsi="Arial" w:cs="Arial"/>
              </w:rPr>
            </w:pPr>
            <w:r>
              <w:rPr>
                <w:rFonts w:ascii="Arial" w:hAnsi="Arial" w:cs="Arial"/>
              </w:rPr>
              <w:t>2.</w:t>
            </w:r>
          </w:p>
        </w:tc>
        <w:tc>
          <w:tcPr>
            <w:tcW w:w="4536" w:type="dxa"/>
          </w:tcPr>
          <w:p w:rsidR="00C35332" w:rsidRDefault="00C35332" w:rsidP="002379A1">
            <w:pPr>
              <w:spacing w:before="120"/>
              <w:jc w:val="both"/>
              <w:rPr>
                <w:rFonts w:ascii="Arial" w:hAnsi="Arial" w:cs="Arial"/>
              </w:rPr>
            </w:pPr>
            <w:r>
              <w:rPr>
                <w:rFonts w:ascii="Arial" w:hAnsi="Arial" w:cs="Arial"/>
              </w:rPr>
              <w:t>Uzņēmuma reģistrācijas numurs</w:t>
            </w:r>
          </w:p>
        </w:tc>
        <w:tc>
          <w:tcPr>
            <w:tcW w:w="3820" w:type="dxa"/>
          </w:tcPr>
          <w:p w:rsidR="00C35332" w:rsidRDefault="00C35332" w:rsidP="002379A1">
            <w:pPr>
              <w:spacing w:before="120"/>
              <w:jc w:val="center"/>
              <w:rPr>
                <w:rFonts w:ascii="Arial" w:hAnsi="Arial" w:cs="Arial"/>
              </w:rPr>
            </w:pPr>
          </w:p>
        </w:tc>
      </w:tr>
      <w:tr w:rsidR="00C35332" w:rsidTr="002379A1">
        <w:tc>
          <w:tcPr>
            <w:tcW w:w="704" w:type="dxa"/>
          </w:tcPr>
          <w:p w:rsidR="00C35332" w:rsidRDefault="00C35332" w:rsidP="002379A1">
            <w:pPr>
              <w:spacing w:before="120"/>
              <w:jc w:val="center"/>
              <w:rPr>
                <w:rFonts w:ascii="Arial" w:hAnsi="Arial" w:cs="Arial"/>
              </w:rPr>
            </w:pPr>
            <w:r>
              <w:rPr>
                <w:rFonts w:ascii="Arial" w:hAnsi="Arial" w:cs="Arial"/>
              </w:rPr>
              <w:t>3.</w:t>
            </w:r>
          </w:p>
        </w:tc>
        <w:tc>
          <w:tcPr>
            <w:tcW w:w="4536" w:type="dxa"/>
          </w:tcPr>
          <w:p w:rsidR="00C35332" w:rsidRDefault="00C35332" w:rsidP="002379A1">
            <w:pPr>
              <w:spacing w:before="120"/>
              <w:jc w:val="both"/>
              <w:rPr>
                <w:rFonts w:ascii="Arial" w:hAnsi="Arial" w:cs="Arial"/>
              </w:rPr>
            </w:pPr>
            <w:r w:rsidRPr="00284A49">
              <w:rPr>
                <w:rFonts w:ascii="Arial" w:hAnsi="Arial" w:cs="Arial"/>
              </w:rPr>
              <w:t>Pamatdarbības nozare saskaņā ar (NACE 2.red.)</w:t>
            </w:r>
          </w:p>
        </w:tc>
        <w:tc>
          <w:tcPr>
            <w:tcW w:w="3820" w:type="dxa"/>
          </w:tcPr>
          <w:p w:rsidR="00C35332" w:rsidRDefault="00C35332" w:rsidP="002379A1">
            <w:pPr>
              <w:spacing w:before="120"/>
              <w:jc w:val="center"/>
              <w:rPr>
                <w:rFonts w:ascii="Arial" w:hAnsi="Arial" w:cs="Arial"/>
              </w:rPr>
            </w:pPr>
          </w:p>
        </w:tc>
      </w:tr>
      <w:tr w:rsidR="00C35332" w:rsidTr="002379A1">
        <w:tc>
          <w:tcPr>
            <w:tcW w:w="704" w:type="dxa"/>
          </w:tcPr>
          <w:p w:rsidR="00C35332" w:rsidRDefault="00C35332" w:rsidP="002379A1">
            <w:pPr>
              <w:spacing w:before="120"/>
              <w:jc w:val="center"/>
              <w:rPr>
                <w:rFonts w:ascii="Arial" w:hAnsi="Arial" w:cs="Arial"/>
              </w:rPr>
            </w:pPr>
            <w:r>
              <w:rPr>
                <w:rFonts w:ascii="Arial" w:hAnsi="Arial" w:cs="Arial"/>
              </w:rPr>
              <w:t>4.</w:t>
            </w:r>
          </w:p>
        </w:tc>
        <w:tc>
          <w:tcPr>
            <w:tcW w:w="4536" w:type="dxa"/>
          </w:tcPr>
          <w:p w:rsidR="00C35332" w:rsidRDefault="00C35332" w:rsidP="002379A1">
            <w:pPr>
              <w:spacing w:before="120"/>
              <w:jc w:val="both"/>
              <w:rPr>
                <w:rFonts w:ascii="Arial" w:hAnsi="Arial" w:cs="Arial"/>
              </w:rPr>
            </w:pPr>
            <w:r>
              <w:rPr>
                <w:rFonts w:ascii="Arial" w:hAnsi="Arial" w:cs="Arial"/>
              </w:rPr>
              <w:t>Darbinieku skaits</w:t>
            </w:r>
          </w:p>
        </w:tc>
        <w:tc>
          <w:tcPr>
            <w:tcW w:w="3820" w:type="dxa"/>
          </w:tcPr>
          <w:p w:rsidR="00C35332" w:rsidRDefault="00C35332" w:rsidP="002379A1">
            <w:pPr>
              <w:spacing w:before="120"/>
              <w:jc w:val="center"/>
              <w:rPr>
                <w:rFonts w:ascii="Arial" w:hAnsi="Arial" w:cs="Arial"/>
              </w:rPr>
            </w:pPr>
          </w:p>
        </w:tc>
      </w:tr>
      <w:tr w:rsidR="00C35332" w:rsidTr="002379A1">
        <w:tc>
          <w:tcPr>
            <w:tcW w:w="704" w:type="dxa"/>
          </w:tcPr>
          <w:p w:rsidR="00C35332" w:rsidRDefault="00C35332" w:rsidP="002379A1">
            <w:pPr>
              <w:spacing w:before="120"/>
              <w:jc w:val="center"/>
              <w:rPr>
                <w:rFonts w:ascii="Arial" w:hAnsi="Arial" w:cs="Arial"/>
              </w:rPr>
            </w:pPr>
            <w:r>
              <w:rPr>
                <w:rFonts w:ascii="Arial" w:hAnsi="Arial" w:cs="Arial"/>
              </w:rPr>
              <w:t>5.</w:t>
            </w:r>
          </w:p>
        </w:tc>
        <w:tc>
          <w:tcPr>
            <w:tcW w:w="4536" w:type="dxa"/>
          </w:tcPr>
          <w:p w:rsidR="00C35332" w:rsidRDefault="00C35332" w:rsidP="002379A1">
            <w:pPr>
              <w:spacing w:before="120"/>
              <w:jc w:val="both"/>
              <w:rPr>
                <w:rFonts w:ascii="Arial" w:hAnsi="Arial" w:cs="Arial"/>
              </w:rPr>
            </w:pPr>
            <w:r>
              <w:rPr>
                <w:rFonts w:ascii="Arial" w:hAnsi="Arial" w:cs="Arial"/>
              </w:rPr>
              <w:t>Apgrozījums 2015.gadā</w:t>
            </w:r>
          </w:p>
        </w:tc>
        <w:tc>
          <w:tcPr>
            <w:tcW w:w="3820" w:type="dxa"/>
          </w:tcPr>
          <w:p w:rsidR="00C35332" w:rsidRDefault="00C35332" w:rsidP="002379A1">
            <w:pPr>
              <w:spacing w:before="120"/>
              <w:jc w:val="center"/>
              <w:rPr>
                <w:rFonts w:ascii="Arial" w:hAnsi="Arial" w:cs="Arial"/>
              </w:rPr>
            </w:pPr>
          </w:p>
        </w:tc>
      </w:tr>
      <w:tr w:rsidR="00C35332" w:rsidTr="002379A1">
        <w:tc>
          <w:tcPr>
            <w:tcW w:w="704" w:type="dxa"/>
          </w:tcPr>
          <w:p w:rsidR="00C35332" w:rsidRDefault="00C35332" w:rsidP="002379A1">
            <w:pPr>
              <w:spacing w:before="120"/>
              <w:jc w:val="center"/>
              <w:rPr>
                <w:rFonts w:ascii="Arial" w:hAnsi="Arial" w:cs="Arial"/>
              </w:rPr>
            </w:pPr>
            <w:r>
              <w:rPr>
                <w:rFonts w:ascii="Arial" w:hAnsi="Arial" w:cs="Arial"/>
              </w:rPr>
              <w:t>6.</w:t>
            </w:r>
          </w:p>
        </w:tc>
        <w:tc>
          <w:tcPr>
            <w:tcW w:w="4536" w:type="dxa"/>
          </w:tcPr>
          <w:p w:rsidR="00C35332" w:rsidRDefault="00C35332" w:rsidP="002379A1">
            <w:pPr>
              <w:spacing w:before="120"/>
              <w:jc w:val="both"/>
              <w:rPr>
                <w:rFonts w:ascii="Arial" w:hAnsi="Arial" w:cs="Arial"/>
              </w:rPr>
            </w:pPr>
            <w:r>
              <w:rPr>
                <w:rFonts w:ascii="Arial" w:hAnsi="Arial" w:cs="Arial"/>
              </w:rPr>
              <w:t>Bilances kopsumma 2015.gadā</w:t>
            </w:r>
          </w:p>
        </w:tc>
        <w:tc>
          <w:tcPr>
            <w:tcW w:w="3820" w:type="dxa"/>
          </w:tcPr>
          <w:p w:rsidR="00C35332" w:rsidRDefault="00C35332" w:rsidP="002379A1">
            <w:pPr>
              <w:spacing w:before="120"/>
              <w:jc w:val="center"/>
              <w:rPr>
                <w:rFonts w:ascii="Arial" w:hAnsi="Arial" w:cs="Arial"/>
              </w:rPr>
            </w:pPr>
          </w:p>
        </w:tc>
      </w:tr>
      <w:tr w:rsidR="00C35332" w:rsidTr="002379A1">
        <w:tc>
          <w:tcPr>
            <w:tcW w:w="704" w:type="dxa"/>
            <w:vMerge w:val="restart"/>
          </w:tcPr>
          <w:p w:rsidR="00C35332" w:rsidRDefault="00C35332" w:rsidP="002379A1">
            <w:pPr>
              <w:spacing w:before="120"/>
              <w:jc w:val="center"/>
              <w:rPr>
                <w:rFonts w:ascii="Arial" w:hAnsi="Arial" w:cs="Arial"/>
              </w:rPr>
            </w:pPr>
            <w:r>
              <w:rPr>
                <w:rFonts w:ascii="Arial" w:hAnsi="Arial" w:cs="Arial"/>
              </w:rPr>
              <w:t>7.</w:t>
            </w:r>
          </w:p>
        </w:tc>
        <w:tc>
          <w:tcPr>
            <w:tcW w:w="4536" w:type="dxa"/>
          </w:tcPr>
          <w:p w:rsidR="00C35332" w:rsidRDefault="00C35332" w:rsidP="002379A1">
            <w:pPr>
              <w:spacing w:before="120"/>
              <w:jc w:val="both"/>
              <w:rPr>
                <w:rFonts w:ascii="Arial" w:hAnsi="Arial" w:cs="Arial"/>
              </w:rPr>
            </w:pPr>
            <w:r w:rsidRPr="002643CD">
              <w:rPr>
                <w:rFonts w:ascii="Arial" w:hAnsi="Arial" w:cs="Arial"/>
              </w:rPr>
              <w:t>Uzņēmuma lielums</w:t>
            </w:r>
            <w:r w:rsidR="002379A1">
              <w:rPr>
                <w:rFonts w:ascii="Arial" w:hAnsi="Arial" w:cs="Arial"/>
              </w:rPr>
              <w:t xml:space="preserve"> (atzīmēt vajadzīgo)</w:t>
            </w:r>
            <w:r w:rsidR="002379A1">
              <w:rPr>
                <w:rFonts w:ascii="Arial" w:hAnsi="Arial" w:cs="Arial"/>
                <w:color w:val="767171" w:themeColor="background2" w:themeShade="80"/>
              </w:rPr>
              <w:t>:</w:t>
            </w:r>
          </w:p>
        </w:tc>
        <w:tc>
          <w:tcPr>
            <w:tcW w:w="3820" w:type="dxa"/>
          </w:tcPr>
          <w:p w:rsidR="00C35332" w:rsidRDefault="00C35332" w:rsidP="002379A1">
            <w:pPr>
              <w:spacing w:before="120"/>
              <w:jc w:val="center"/>
              <w:rPr>
                <w:rFonts w:ascii="Arial" w:hAnsi="Arial" w:cs="Arial"/>
              </w:rPr>
            </w:pPr>
          </w:p>
        </w:tc>
      </w:tr>
      <w:tr w:rsidR="00C35332" w:rsidTr="002379A1">
        <w:tc>
          <w:tcPr>
            <w:tcW w:w="704" w:type="dxa"/>
            <w:vMerge/>
          </w:tcPr>
          <w:p w:rsidR="00C35332" w:rsidRDefault="00C35332" w:rsidP="002379A1">
            <w:pPr>
              <w:spacing w:before="120"/>
              <w:jc w:val="center"/>
              <w:rPr>
                <w:rFonts w:ascii="Arial" w:hAnsi="Arial" w:cs="Arial"/>
              </w:rPr>
            </w:pPr>
          </w:p>
        </w:tc>
        <w:tc>
          <w:tcPr>
            <w:tcW w:w="4536" w:type="dxa"/>
          </w:tcPr>
          <w:p w:rsidR="00C35332" w:rsidRDefault="00C35332" w:rsidP="002379A1">
            <w:pPr>
              <w:spacing w:before="120"/>
              <w:jc w:val="both"/>
              <w:rPr>
                <w:rFonts w:ascii="Arial" w:hAnsi="Arial" w:cs="Arial"/>
              </w:rPr>
            </w:pPr>
            <w:r w:rsidRPr="002643CD">
              <w:rPr>
                <w:rFonts w:ascii="Arial" w:hAnsi="Arial" w:cs="Arial"/>
              </w:rPr>
              <w:t>Mazais komersants</w:t>
            </w:r>
          </w:p>
        </w:tc>
        <w:tc>
          <w:tcPr>
            <w:tcW w:w="3820" w:type="dxa"/>
          </w:tcPr>
          <w:p w:rsidR="00C35332" w:rsidRDefault="00C35332" w:rsidP="002379A1">
            <w:pPr>
              <w:spacing w:before="120"/>
              <w:jc w:val="center"/>
              <w:rPr>
                <w:rFonts w:ascii="Arial" w:hAnsi="Arial" w:cs="Arial"/>
              </w:rPr>
            </w:pPr>
          </w:p>
        </w:tc>
      </w:tr>
      <w:tr w:rsidR="00C35332" w:rsidTr="002379A1">
        <w:tc>
          <w:tcPr>
            <w:tcW w:w="704" w:type="dxa"/>
            <w:vMerge/>
          </w:tcPr>
          <w:p w:rsidR="00C35332" w:rsidRDefault="00C35332" w:rsidP="002379A1">
            <w:pPr>
              <w:spacing w:before="120"/>
              <w:jc w:val="center"/>
              <w:rPr>
                <w:rFonts w:ascii="Arial" w:hAnsi="Arial" w:cs="Arial"/>
              </w:rPr>
            </w:pPr>
          </w:p>
        </w:tc>
        <w:tc>
          <w:tcPr>
            <w:tcW w:w="4536" w:type="dxa"/>
          </w:tcPr>
          <w:p w:rsidR="00C35332" w:rsidRPr="00C35332" w:rsidRDefault="00C35332" w:rsidP="002379A1">
            <w:pPr>
              <w:spacing w:before="120"/>
              <w:jc w:val="both"/>
              <w:rPr>
                <w:rFonts w:ascii="Arial" w:hAnsi="Arial" w:cs="Arial"/>
              </w:rPr>
            </w:pPr>
            <w:r w:rsidRPr="00C35332">
              <w:rPr>
                <w:rFonts w:ascii="Arial" w:hAnsi="Arial" w:cs="Arial"/>
              </w:rPr>
              <w:t>Vidējais komersants</w:t>
            </w:r>
          </w:p>
        </w:tc>
        <w:tc>
          <w:tcPr>
            <w:tcW w:w="3820" w:type="dxa"/>
          </w:tcPr>
          <w:p w:rsidR="00C35332" w:rsidRDefault="00C35332" w:rsidP="002379A1">
            <w:pPr>
              <w:spacing w:before="120"/>
              <w:jc w:val="center"/>
              <w:rPr>
                <w:rFonts w:ascii="Arial" w:hAnsi="Arial" w:cs="Arial"/>
              </w:rPr>
            </w:pPr>
          </w:p>
        </w:tc>
      </w:tr>
      <w:tr w:rsidR="00C35332" w:rsidTr="002379A1">
        <w:tc>
          <w:tcPr>
            <w:tcW w:w="704" w:type="dxa"/>
            <w:vMerge/>
          </w:tcPr>
          <w:p w:rsidR="00C35332" w:rsidRDefault="00C35332" w:rsidP="002379A1">
            <w:pPr>
              <w:spacing w:before="120"/>
              <w:jc w:val="center"/>
              <w:rPr>
                <w:rFonts w:ascii="Arial" w:hAnsi="Arial" w:cs="Arial"/>
              </w:rPr>
            </w:pPr>
          </w:p>
        </w:tc>
        <w:tc>
          <w:tcPr>
            <w:tcW w:w="4536" w:type="dxa"/>
          </w:tcPr>
          <w:p w:rsidR="00C35332" w:rsidRDefault="00C35332" w:rsidP="002379A1">
            <w:pPr>
              <w:spacing w:before="120"/>
              <w:jc w:val="both"/>
              <w:rPr>
                <w:rFonts w:ascii="Arial" w:hAnsi="Arial" w:cs="Arial"/>
              </w:rPr>
            </w:pPr>
            <w:r w:rsidRPr="002643CD">
              <w:rPr>
                <w:rFonts w:ascii="Arial" w:hAnsi="Arial" w:cs="Arial"/>
              </w:rPr>
              <w:t>Lielais komersants</w:t>
            </w:r>
          </w:p>
        </w:tc>
        <w:tc>
          <w:tcPr>
            <w:tcW w:w="3820" w:type="dxa"/>
          </w:tcPr>
          <w:p w:rsidR="00C35332" w:rsidRDefault="00C35332" w:rsidP="002379A1">
            <w:pPr>
              <w:spacing w:before="120"/>
              <w:jc w:val="center"/>
              <w:rPr>
                <w:rFonts w:ascii="Arial" w:hAnsi="Arial" w:cs="Arial"/>
              </w:rPr>
            </w:pPr>
          </w:p>
        </w:tc>
      </w:tr>
      <w:tr w:rsidR="00C35332" w:rsidTr="002379A1">
        <w:tc>
          <w:tcPr>
            <w:tcW w:w="704" w:type="dxa"/>
            <w:vMerge/>
          </w:tcPr>
          <w:p w:rsidR="00C35332" w:rsidRDefault="00C35332" w:rsidP="002379A1">
            <w:pPr>
              <w:spacing w:before="120"/>
              <w:jc w:val="center"/>
              <w:rPr>
                <w:rFonts w:ascii="Arial" w:hAnsi="Arial" w:cs="Arial"/>
              </w:rPr>
            </w:pPr>
          </w:p>
        </w:tc>
        <w:tc>
          <w:tcPr>
            <w:tcW w:w="4536" w:type="dxa"/>
          </w:tcPr>
          <w:p w:rsidR="00C35332" w:rsidRDefault="00C35332" w:rsidP="002379A1">
            <w:pPr>
              <w:spacing w:before="120"/>
              <w:jc w:val="both"/>
              <w:rPr>
                <w:rFonts w:ascii="Arial" w:hAnsi="Arial" w:cs="Arial"/>
              </w:rPr>
            </w:pPr>
            <w:r w:rsidRPr="00C35332">
              <w:rPr>
                <w:rFonts w:ascii="Arial" w:hAnsi="Arial" w:cs="Arial"/>
              </w:rPr>
              <w:t xml:space="preserve">Lielais komersants (peļņa iepriekšējā gadā pēc nodokļu nomaksas ir lielāka par 5 </w:t>
            </w:r>
            <w:proofErr w:type="spellStart"/>
            <w:r w:rsidRPr="00C35332">
              <w:rPr>
                <w:rFonts w:ascii="Arial" w:hAnsi="Arial" w:cs="Arial"/>
              </w:rPr>
              <w:t>milj.eiro</w:t>
            </w:r>
            <w:proofErr w:type="spellEnd"/>
            <w:r w:rsidRPr="00C35332">
              <w:rPr>
                <w:rFonts w:ascii="Arial" w:hAnsi="Arial" w:cs="Arial"/>
              </w:rPr>
              <w:t>)</w:t>
            </w:r>
          </w:p>
        </w:tc>
        <w:tc>
          <w:tcPr>
            <w:tcW w:w="3820" w:type="dxa"/>
          </w:tcPr>
          <w:p w:rsidR="00C35332" w:rsidRDefault="00C35332" w:rsidP="002379A1">
            <w:pPr>
              <w:spacing w:before="120"/>
              <w:jc w:val="center"/>
              <w:rPr>
                <w:rFonts w:ascii="Arial" w:hAnsi="Arial" w:cs="Arial"/>
              </w:rPr>
            </w:pPr>
          </w:p>
        </w:tc>
      </w:tr>
      <w:tr w:rsidR="00C35332" w:rsidTr="002379A1">
        <w:tc>
          <w:tcPr>
            <w:tcW w:w="704" w:type="dxa"/>
          </w:tcPr>
          <w:p w:rsidR="00C35332" w:rsidRDefault="00C35332" w:rsidP="002379A1">
            <w:pPr>
              <w:spacing w:before="120"/>
              <w:jc w:val="center"/>
              <w:rPr>
                <w:rFonts w:ascii="Arial" w:hAnsi="Arial" w:cs="Arial"/>
              </w:rPr>
            </w:pPr>
            <w:r>
              <w:rPr>
                <w:rFonts w:ascii="Arial" w:hAnsi="Arial" w:cs="Arial"/>
              </w:rPr>
              <w:t>8.</w:t>
            </w:r>
          </w:p>
        </w:tc>
        <w:tc>
          <w:tcPr>
            <w:tcW w:w="4536" w:type="dxa"/>
          </w:tcPr>
          <w:p w:rsidR="00C35332" w:rsidRDefault="00C35332" w:rsidP="002379A1">
            <w:pPr>
              <w:spacing w:before="120"/>
              <w:rPr>
                <w:rFonts w:ascii="Arial" w:hAnsi="Arial" w:cs="Arial"/>
              </w:rPr>
            </w:pPr>
            <w:r w:rsidRPr="002643CD">
              <w:rPr>
                <w:rFonts w:ascii="Arial" w:hAnsi="Arial" w:cs="Arial"/>
              </w:rPr>
              <w:t>Apmācību apraksts</w:t>
            </w:r>
          </w:p>
          <w:p w:rsidR="00C35332" w:rsidRDefault="00C35332" w:rsidP="002379A1">
            <w:pPr>
              <w:spacing w:before="120"/>
              <w:rPr>
                <w:rFonts w:ascii="Arial" w:hAnsi="Arial" w:cs="Arial"/>
              </w:rPr>
            </w:pPr>
            <w:r w:rsidRPr="00EF2AF7">
              <w:rPr>
                <w:i/>
                <w:color w:val="7F7F7F" w:themeColor="text1" w:themeTint="80"/>
                <w:lang w:eastAsia="lv-LV"/>
              </w:rPr>
              <w:t xml:space="preserve">komersants norāda </w:t>
            </w:r>
            <w:r w:rsidRPr="00EF2AF7">
              <w:rPr>
                <w:i/>
                <w:color w:val="7F7F7F" w:themeColor="text1" w:themeTint="80"/>
              </w:rPr>
              <w:t xml:space="preserve">apmācību vajadzību, </w:t>
            </w:r>
            <w:r w:rsidRPr="00EF2AF7">
              <w:rPr>
                <w:i/>
                <w:color w:val="7F7F7F" w:themeColor="text1" w:themeTint="80"/>
                <w:u w:val="single"/>
              </w:rPr>
              <w:t>nepieciešamo apmācību saistību ar plānotajiem inovācijas pasākumiem (jaunu vai būtiski uzlabotu produktu vai pakalpojumu ieviešana, jaunu ražošanas tehnoloģiju un metožu ieviešana, darba efektivitātes vai energoefektivitātes uzlabošana) komersantā</w:t>
            </w:r>
            <w:r w:rsidRPr="00EF2AF7">
              <w:rPr>
                <w:i/>
                <w:color w:val="7F7F7F" w:themeColor="text1" w:themeTint="80"/>
              </w:rPr>
              <w:t>. V</w:t>
            </w:r>
            <w:r w:rsidRPr="00EF2AF7">
              <w:rPr>
                <w:i/>
                <w:color w:val="7F7F7F" w:themeColor="text1" w:themeTint="80"/>
                <w:u w:val="single"/>
              </w:rPr>
              <w:t>ienlaikus komersantiem jānorāda arī kāda no specializācijas jomām, kuru ietvaros ir nepieciešamas konkrētās apmācības</w:t>
            </w:r>
            <w:r w:rsidRPr="00EF2AF7">
              <w:rPr>
                <w:i/>
                <w:color w:val="7F7F7F" w:themeColor="text1" w:themeTint="80"/>
              </w:rPr>
              <w:t>.</w:t>
            </w:r>
          </w:p>
        </w:tc>
        <w:tc>
          <w:tcPr>
            <w:tcW w:w="3820" w:type="dxa"/>
          </w:tcPr>
          <w:p w:rsidR="00C35332" w:rsidRDefault="00C35332" w:rsidP="002379A1">
            <w:pPr>
              <w:spacing w:before="120"/>
              <w:jc w:val="center"/>
              <w:rPr>
                <w:rFonts w:ascii="Arial" w:hAnsi="Arial" w:cs="Arial"/>
              </w:rPr>
            </w:pPr>
          </w:p>
        </w:tc>
      </w:tr>
      <w:tr w:rsidR="00C35332" w:rsidTr="002379A1">
        <w:tc>
          <w:tcPr>
            <w:tcW w:w="704" w:type="dxa"/>
          </w:tcPr>
          <w:p w:rsidR="00C35332" w:rsidRDefault="00C35332" w:rsidP="002379A1">
            <w:pPr>
              <w:spacing w:before="120"/>
              <w:jc w:val="center"/>
              <w:rPr>
                <w:rFonts w:ascii="Arial" w:hAnsi="Arial" w:cs="Arial"/>
              </w:rPr>
            </w:pPr>
            <w:r>
              <w:rPr>
                <w:rFonts w:ascii="Arial" w:hAnsi="Arial" w:cs="Arial"/>
              </w:rPr>
              <w:t>9.</w:t>
            </w:r>
          </w:p>
        </w:tc>
        <w:tc>
          <w:tcPr>
            <w:tcW w:w="4536" w:type="dxa"/>
          </w:tcPr>
          <w:p w:rsidR="00C35332" w:rsidRDefault="00C35332" w:rsidP="002379A1">
            <w:pPr>
              <w:spacing w:before="120"/>
              <w:rPr>
                <w:rFonts w:ascii="Arial" w:hAnsi="Arial" w:cs="Arial"/>
              </w:rPr>
            </w:pPr>
            <w:r w:rsidRPr="002643CD">
              <w:rPr>
                <w:rFonts w:ascii="Arial" w:hAnsi="Arial" w:cs="Arial"/>
              </w:rPr>
              <w:t>Apmācību sākuma un beigu datums</w:t>
            </w:r>
            <w:r>
              <w:rPr>
                <w:rFonts w:ascii="Arial" w:hAnsi="Arial" w:cs="Arial"/>
              </w:rPr>
              <w:t xml:space="preserve"> (ne vēlāk kā 2018.gada 30.novembris)</w:t>
            </w:r>
          </w:p>
        </w:tc>
        <w:tc>
          <w:tcPr>
            <w:tcW w:w="3820" w:type="dxa"/>
          </w:tcPr>
          <w:p w:rsidR="00C35332" w:rsidRDefault="00082FC2" w:rsidP="002379A1">
            <w:pPr>
              <w:spacing w:before="120"/>
              <w:jc w:val="center"/>
              <w:rPr>
                <w:rFonts w:ascii="Arial" w:hAnsi="Arial" w:cs="Arial"/>
              </w:rPr>
            </w:pPr>
            <w:r>
              <w:rPr>
                <w:rFonts w:ascii="Arial" w:hAnsi="Arial" w:cs="Arial"/>
              </w:rPr>
              <w:t>No…………līdz…..</w:t>
            </w:r>
          </w:p>
        </w:tc>
      </w:tr>
      <w:tr w:rsidR="00C35332" w:rsidTr="002379A1">
        <w:tc>
          <w:tcPr>
            <w:tcW w:w="704" w:type="dxa"/>
            <w:vMerge w:val="restart"/>
          </w:tcPr>
          <w:p w:rsidR="00C35332" w:rsidRDefault="00C35332" w:rsidP="002379A1">
            <w:pPr>
              <w:spacing w:before="120"/>
              <w:jc w:val="center"/>
              <w:rPr>
                <w:rFonts w:ascii="Arial" w:hAnsi="Arial" w:cs="Arial"/>
              </w:rPr>
            </w:pPr>
            <w:r>
              <w:rPr>
                <w:rFonts w:ascii="Arial" w:hAnsi="Arial" w:cs="Arial"/>
              </w:rPr>
              <w:t>10.</w:t>
            </w:r>
          </w:p>
        </w:tc>
        <w:tc>
          <w:tcPr>
            <w:tcW w:w="4536" w:type="dxa"/>
          </w:tcPr>
          <w:p w:rsidR="00C35332" w:rsidRDefault="00C35332" w:rsidP="002379A1">
            <w:pPr>
              <w:spacing w:before="120"/>
              <w:rPr>
                <w:rFonts w:ascii="Arial" w:hAnsi="Arial" w:cs="Arial"/>
              </w:rPr>
            </w:pPr>
            <w:r w:rsidRPr="002643CD">
              <w:rPr>
                <w:rFonts w:ascii="Arial" w:hAnsi="Arial" w:cs="Arial"/>
              </w:rPr>
              <w:t xml:space="preserve">Apmācību īstenošanas vieta </w:t>
            </w:r>
            <w:r w:rsidR="002379A1">
              <w:rPr>
                <w:rFonts w:ascii="Arial" w:hAnsi="Arial" w:cs="Arial"/>
              </w:rPr>
              <w:t>(atzīmēt vajadzīgo)</w:t>
            </w:r>
          </w:p>
        </w:tc>
        <w:tc>
          <w:tcPr>
            <w:tcW w:w="3820" w:type="dxa"/>
          </w:tcPr>
          <w:p w:rsidR="00C35332" w:rsidRDefault="00C35332" w:rsidP="002379A1">
            <w:pPr>
              <w:spacing w:before="120"/>
              <w:jc w:val="center"/>
              <w:rPr>
                <w:rFonts w:ascii="Arial" w:hAnsi="Arial" w:cs="Arial"/>
              </w:rPr>
            </w:pPr>
          </w:p>
        </w:tc>
      </w:tr>
      <w:tr w:rsidR="00C35332" w:rsidTr="002379A1">
        <w:tc>
          <w:tcPr>
            <w:tcW w:w="704" w:type="dxa"/>
            <w:vMerge/>
          </w:tcPr>
          <w:p w:rsidR="00C35332" w:rsidRDefault="00C35332" w:rsidP="002379A1">
            <w:pPr>
              <w:spacing w:before="120"/>
              <w:jc w:val="center"/>
              <w:rPr>
                <w:rFonts w:ascii="Arial" w:hAnsi="Arial" w:cs="Arial"/>
              </w:rPr>
            </w:pPr>
          </w:p>
        </w:tc>
        <w:tc>
          <w:tcPr>
            <w:tcW w:w="4536" w:type="dxa"/>
          </w:tcPr>
          <w:p w:rsidR="00C35332" w:rsidRDefault="00C35332" w:rsidP="002379A1">
            <w:pPr>
              <w:spacing w:before="120"/>
              <w:rPr>
                <w:rFonts w:ascii="Arial" w:hAnsi="Arial" w:cs="Arial"/>
              </w:rPr>
            </w:pPr>
            <w:r>
              <w:rPr>
                <w:rFonts w:ascii="Arial" w:hAnsi="Arial" w:cs="Arial"/>
              </w:rPr>
              <w:t>Uzņēmuma telpas</w:t>
            </w:r>
          </w:p>
        </w:tc>
        <w:tc>
          <w:tcPr>
            <w:tcW w:w="3820" w:type="dxa"/>
          </w:tcPr>
          <w:p w:rsidR="00C35332" w:rsidRDefault="00C35332" w:rsidP="002379A1">
            <w:pPr>
              <w:spacing w:before="120"/>
              <w:jc w:val="center"/>
              <w:rPr>
                <w:rFonts w:ascii="Arial" w:hAnsi="Arial" w:cs="Arial"/>
              </w:rPr>
            </w:pPr>
          </w:p>
        </w:tc>
      </w:tr>
      <w:tr w:rsidR="00C35332" w:rsidTr="002379A1">
        <w:tc>
          <w:tcPr>
            <w:tcW w:w="704" w:type="dxa"/>
            <w:vMerge/>
          </w:tcPr>
          <w:p w:rsidR="00C35332" w:rsidRDefault="00C35332" w:rsidP="002379A1">
            <w:pPr>
              <w:spacing w:before="120"/>
              <w:jc w:val="center"/>
              <w:rPr>
                <w:rFonts w:ascii="Arial" w:hAnsi="Arial" w:cs="Arial"/>
              </w:rPr>
            </w:pPr>
          </w:p>
        </w:tc>
        <w:tc>
          <w:tcPr>
            <w:tcW w:w="4536" w:type="dxa"/>
          </w:tcPr>
          <w:p w:rsidR="00C35332" w:rsidRPr="00C35332" w:rsidRDefault="00C35332" w:rsidP="002379A1">
            <w:pPr>
              <w:spacing w:before="120"/>
              <w:jc w:val="both"/>
              <w:rPr>
                <w:rFonts w:ascii="Arial" w:hAnsi="Arial" w:cs="Arial"/>
              </w:rPr>
            </w:pPr>
            <w:r w:rsidRPr="00C35332">
              <w:rPr>
                <w:rFonts w:ascii="Arial" w:hAnsi="Arial" w:cs="Arial"/>
              </w:rPr>
              <w:t>Apmācību sniedzēja telpās</w:t>
            </w:r>
          </w:p>
        </w:tc>
        <w:tc>
          <w:tcPr>
            <w:tcW w:w="3820" w:type="dxa"/>
          </w:tcPr>
          <w:p w:rsidR="00C35332" w:rsidRDefault="00C35332" w:rsidP="002379A1">
            <w:pPr>
              <w:spacing w:before="120"/>
              <w:jc w:val="center"/>
              <w:rPr>
                <w:rFonts w:ascii="Arial" w:hAnsi="Arial" w:cs="Arial"/>
              </w:rPr>
            </w:pPr>
          </w:p>
        </w:tc>
      </w:tr>
      <w:tr w:rsidR="00C35332" w:rsidTr="002379A1">
        <w:tc>
          <w:tcPr>
            <w:tcW w:w="704" w:type="dxa"/>
            <w:vMerge/>
          </w:tcPr>
          <w:p w:rsidR="00C35332" w:rsidRDefault="00C35332" w:rsidP="002379A1">
            <w:pPr>
              <w:spacing w:before="120"/>
              <w:jc w:val="center"/>
              <w:rPr>
                <w:rFonts w:ascii="Arial" w:hAnsi="Arial" w:cs="Arial"/>
              </w:rPr>
            </w:pPr>
          </w:p>
        </w:tc>
        <w:tc>
          <w:tcPr>
            <w:tcW w:w="4536" w:type="dxa"/>
          </w:tcPr>
          <w:p w:rsidR="00C35332" w:rsidRDefault="00C35332" w:rsidP="002379A1">
            <w:pPr>
              <w:spacing w:before="120"/>
              <w:jc w:val="both"/>
              <w:rPr>
                <w:rFonts w:ascii="Arial" w:hAnsi="Arial" w:cs="Arial"/>
              </w:rPr>
            </w:pPr>
            <w:r w:rsidRPr="00C35332">
              <w:rPr>
                <w:rFonts w:ascii="Arial" w:hAnsi="Arial" w:cs="Arial"/>
              </w:rPr>
              <w:t>citur</w:t>
            </w:r>
          </w:p>
        </w:tc>
        <w:tc>
          <w:tcPr>
            <w:tcW w:w="3820" w:type="dxa"/>
          </w:tcPr>
          <w:p w:rsidR="00C35332" w:rsidRDefault="00C35332" w:rsidP="002379A1">
            <w:pPr>
              <w:spacing w:before="120"/>
              <w:jc w:val="center"/>
              <w:rPr>
                <w:rFonts w:ascii="Arial" w:hAnsi="Arial" w:cs="Arial"/>
              </w:rPr>
            </w:pPr>
          </w:p>
        </w:tc>
      </w:tr>
      <w:tr w:rsidR="00082FC2" w:rsidTr="002379A1">
        <w:tc>
          <w:tcPr>
            <w:tcW w:w="704" w:type="dxa"/>
            <w:vMerge w:val="restart"/>
          </w:tcPr>
          <w:p w:rsidR="00082FC2" w:rsidRDefault="00082FC2" w:rsidP="002379A1">
            <w:pPr>
              <w:spacing w:before="120"/>
              <w:jc w:val="center"/>
              <w:rPr>
                <w:rFonts w:ascii="Arial" w:hAnsi="Arial" w:cs="Arial"/>
              </w:rPr>
            </w:pPr>
            <w:r>
              <w:rPr>
                <w:rFonts w:ascii="Arial" w:hAnsi="Arial" w:cs="Arial"/>
              </w:rPr>
              <w:t>11.</w:t>
            </w:r>
          </w:p>
        </w:tc>
        <w:tc>
          <w:tcPr>
            <w:tcW w:w="4536" w:type="dxa"/>
          </w:tcPr>
          <w:p w:rsidR="00082FC2" w:rsidRDefault="00082FC2" w:rsidP="002379A1">
            <w:pPr>
              <w:spacing w:before="120"/>
              <w:jc w:val="both"/>
              <w:rPr>
                <w:rFonts w:ascii="Arial" w:hAnsi="Arial" w:cs="Arial"/>
              </w:rPr>
            </w:pPr>
            <w:r w:rsidRPr="009E3AB9">
              <w:rPr>
                <w:rFonts w:ascii="Arial" w:hAnsi="Arial" w:cs="Arial"/>
              </w:rPr>
              <w:t>Apmācību izmaksu uzskaitījums (izmaksas par darbiniek</w:t>
            </w:r>
            <w:r>
              <w:rPr>
                <w:rFonts w:ascii="Arial" w:hAnsi="Arial" w:cs="Arial"/>
              </w:rPr>
              <w:t>u</w:t>
            </w:r>
            <w:r w:rsidRPr="009E3AB9">
              <w:rPr>
                <w:rFonts w:ascii="Arial" w:hAnsi="Arial" w:cs="Arial"/>
              </w:rPr>
              <w:t xml:space="preserve"> apmācībām, summa EUR)</w:t>
            </w:r>
            <w:r>
              <w:rPr>
                <w:rFonts w:ascii="Arial" w:hAnsi="Arial" w:cs="Arial"/>
              </w:rPr>
              <w:t>:</w:t>
            </w:r>
          </w:p>
        </w:tc>
        <w:tc>
          <w:tcPr>
            <w:tcW w:w="3820" w:type="dxa"/>
          </w:tcPr>
          <w:p w:rsidR="00082FC2" w:rsidRDefault="00082FC2" w:rsidP="002379A1">
            <w:pPr>
              <w:spacing w:before="120"/>
              <w:jc w:val="center"/>
              <w:rPr>
                <w:rFonts w:ascii="Arial" w:hAnsi="Arial" w:cs="Arial"/>
              </w:rPr>
            </w:pPr>
          </w:p>
        </w:tc>
      </w:tr>
      <w:tr w:rsidR="00082FC2" w:rsidTr="002379A1">
        <w:tc>
          <w:tcPr>
            <w:tcW w:w="704" w:type="dxa"/>
            <w:vMerge/>
          </w:tcPr>
          <w:p w:rsidR="00082FC2" w:rsidRDefault="00082FC2" w:rsidP="002379A1">
            <w:pPr>
              <w:spacing w:before="120"/>
              <w:jc w:val="center"/>
              <w:rPr>
                <w:rFonts w:ascii="Arial" w:hAnsi="Arial" w:cs="Arial"/>
              </w:rPr>
            </w:pPr>
          </w:p>
        </w:tc>
        <w:tc>
          <w:tcPr>
            <w:tcW w:w="4536" w:type="dxa"/>
          </w:tcPr>
          <w:p w:rsidR="00082FC2" w:rsidRDefault="00082FC2" w:rsidP="002379A1">
            <w:pPr>
              <w:spacing w:before="120"/>
              <w:jc w:val="both"/>
              <w:rPr>
                <w:rFonts w:ascii="Arial" w:hAnsi="Arial" w:cs="Arial"/>
              </w:rPr>
            </w:pPr>
            <w:r>
              <w:rPr>
                <w:rFonts w:ascii="Arial" w:hAnsi="Arial" w:cs="Arial"/>
              </w:rPr>
              <w:t xml:space="preserve">Apmācību kursa izmaksas t.sk., pasniedzēja atlīdzība, aprīkojums, pasniedzēja ceļa izdevumi </w:t>
            </w:r>
            <w:proofErr w:type="spellStart"/>
            <w:r>
              <w:rPr>
                <w:rFonts w:ascii="Arial" w:hAnsi="Arial" w:cs="Arial"/>
              </w:rPr>
              <w:t>u.c</w:t>
            </w:r>
            <w:proofErr w:type="spellEnd"/>
          </w:p>
        </w:tc>
        <w:tc>
          <w:tcPr>
            <w:tcW w:w="3820" w:type="dxa"/>
          </w:tcPr>
          <w:p w:rsidR="00082FC2" w:rsidRDefault="00082FC2" w:rsidP="002379A1">
            <w:pPr>
              <w:spacing w:before="120"/>
              <w:jc w:val="center"/>
              <w:rPr>
                <w:rFonts w:ascii="Arial" w:hAnsi="Arial" w:cs="Arial"/>
              </w:rPr>
            </w:pPr>
          </w:p>
        </w:tc>
      </w:tr>
      <w:tr w:rsidR="00082FC2" w:rsidTr="002379A1">
        <w:tc>
          <w:tcPr>
            <w:tcW w:w="704" w:type="dxa"/>
            <w:vMerge/>
          </w:tcPr>
          <w:p w:rsidR="00082FC2" w:rsidRDefault="00082FC2" w:rsidP="002379A1">
            <w:pPr>
              <w:spacing w:before="120"/>
              <w:jc w:val="center"/>
              <w:rPr>
                <w:rFonts w:ascii="Arial" w:hAnsi="Arial" w:cs="Arial"/>
              </w:rPr>
            </w:pPr>
          </w:p>
        </w:tc>
        <w:tc>
          <w:tcPr>
            <w:tcW w:w="4536" w:type="dxa"/>
          </w:tcPr>
          <w:p w:rsidR="00082FC2" w:rsidRDefault="00082FC2" w:rsidP="002379A1">
            <w:pPr>
              <w:spacing w:before="120"/>
              <w:jc w:val="both"/>
              <w:rPr>
                <w:rFonts w:ascii="Arial" w:hAnsi="Arial" w:cs="Arial"/>
              </w:rPr>
            </w:pPr>
            <w:r>
              <w:rPr>
                <w:rFonts w:ascii="Arial" w:hAnsi="Arial" w:cs="Arial"/>
              </w:rPr>
              <w:t>Mācību materiāli</w:t>
            </w:r>
          </w:p>
        </w:tc>
        <w:tc>
          <w:tcPr>
            <w:tcW w:w="3820" w:type="dxa"/>
          </w:tcPr>
          <w:p w:rsidR="00082FC2" w:rsidRDefault="00082FC2" w:rsidP="002379A1">
            <w:pPr>
              <w:spacing w:before="120"/>
              <w:jc w:val="center"/>
              <w:rPr>
                <w:rFonts w:ascii="Arial" w:hAnsi="Arial" w:cs="Arial"/>
              </w:rPr>
            </w:pPr>
          </w:p>
        </w:tc>
      </w:tr>
      <w:tr w:rsidR="00082FC2" w:rsidTr="002379A1">
        <w:tc>
          <w:tcPr>
            <w:tcW w:w="704" w:type="dxa"/>
            <w:vMerge/>
          </w:tcPr>
          <w:p w:rsidR="00082FC2" w:rsidRDefault="00082FC2" w:rsidP="002379A1">
            <w:pPr>
              <w:spacing w:before="120"/>
              <w:jc w:val="center"/>
              <w:rPr>
                <w:rFonts w:ascii="Arial" w:hAnsi="Arial" w:cs="Arial"/>
              </w:rPr>
            </w:pPr>
          </w:p>
        </w:tc>
        <w:tc>
          <w:tcPr>
            <w:tcW w:w="4536" w:type="dxa"/>
          </w:tcPr>
          <w:p w:rsidR="00082FC2" w:rsidRDefault="00082FC2" w:rsidP="002379A1">
            <w:pPr>
              <w:spacing w:before="120"/>
              <w:jc w:val="both"/>
              <w:rPr>
                <w:rFonts w:ascii="Arial" w:hAnsi="Arial" w:cs="Arial"/>
              </w:rPr>
            </w:pPr>
            <w:r>
              <w:rPr>
                <w:rFonts w:ascii="Arial" w:hAnsi="Arial" w:cs="Arial"/>
              </w:rPr>
              <w:t xml:space="preserve">Nodarbināto apmācību vajadzību noteikšana un zināšanu līmeņa </w:t>
            </w:r>
            <w:proofErr w:type="spellStart"/>
            <w:r>
              <w:rPr>
                <w:rFonts w:ascii="Arial" w:hAnsi="Arial" w:cs="Arial"/>
              </w:rPr>
              <w:t>testēšna</w:t>
            </w:r>
            <w:proofErr w:type="spellEnd"/>
          </w:p>
        </w:tc>
        <w:tc>
          <w:tcPr>
            <w:tcW w:w="3820" w:type="dxa"/>
          </w:tcPr>
          <w:p w:rsidR="00082FC2" w:rsidRDefault="00082FC2" w:rsidP="002379A1">
            <w:pPr>
              <w:spacing w:before="120"/>
              <w:jc w:val="center"/>
              <w:rPr>
                <w:rFonts w:ascii="Arial" w:hAnsi="Arial" w:cs="Arial"/>
              </w:rPr>
            </w:pPr>
          </w:p>
        </w:tc>
      </w:tr>
      <w:tr w:rsidR="00082FC2" w:rsidTr="002379A1">
        <w:tc>
          <w:tcPr>
            <w:tcW w:w="704" w:type="dxa"/>
            <w:vMerge/>
          </w:tcPr>
          <w:p w:rsidR="00082FC2" w:rsidRDefault="00082FC2" w:rsidP="002379A1">
            <w:pPr>
              <w:spacing w:before="120"/>
              <w:jc w:val="center"/>
              <w:rPr>
                <w:rFonts w:ascii="Arial" w:hAnsi="Arial" w:cs="Arial"/>
              </w:rPr>
            </w:pPr>
          </w:p>
        </w:tc>
        <w:tc>
          <w:tcPr>
            <w:tcW w:w="4536" w:type="dxa"/>
          </w:tcPr>
          <w:p w:rsidR="00082FC2" w:rsidRDefault="00082FC2" w:rsidP="002379A1">
            <w:pPr>
              <w:spacing w:before="120"/>
              <w:jc w:val="both"/>
              <w:rPr>
                <w:rFonts w:ascii="Arial" w:hAnsi="Arial" w:cs="Arial"/>
              </w:rPr>
            </w:pPr>
            <w:r>
              <w:rPr>
                <w:rFonts w:ascii="Arial" w:hAnsi="Arial" w:cs="Arial"/>
              </w:rPr>
              <w:t>Sertifikācija un eksaminācija</w:t>
            </w:r>
          </w:p>
        </w:tc>
        <w:tc>
          <w:tcPr>
            <w:tcW w:w="3820" w:type="dxa"/>
          </w:tcPr>
          <w:p w:rsidR="00082FC2" w:rsidRDefault="00082FC2" w:rsidP="002379A1">
            <w:pPr>
              <w:spacing w:before="120"/>
              <w:jc w:val="center"/>
              <w:rPr>
                <w:rFonts w:ascii="Arial" w:hAnsi="Arial" w:cs="Arial"/>
              </w:rPr>
            </w:pPr>
          </w:p>
        </w:tc>
      </w:tr>
      <w:tr w:rsidR="00082FC2" w:rsidTr="002379A1">
        <w:tc>
          <w:tcPr>
            <w:tcW w:w="704" w:type="dxa"/>
            <w:vMerge/>
          </w:tcPr>
          <w:p w:rsidR="00082FC2" w:rsidRDefault="00082FC2" w:rsidP="002379A1">
            <w:pPr>
              <w:spacing w:before="120"/>
              <w:jc w:val="center"/>
              <w:rPr>
                <w:rFonts w:ascii="Arial" w:hAnsi="Arial" w:cs="Arial"/>
              </w:rPr>
            </w:pPr>
          </w:p>
        </w:tc>
        <w:tc>
          <w:tcPr>
            <w:tcW w:w="4536" w:type="dxa"/>
          </w:tcPr>
          <w:p w:rsidR="00082FC2" w:rsidRDefault="00082FC2" w:rsidP="002379A1">
            <w:pPr>
              <w:spacing w:before="120"/>
              <w:jc w:val="both"/>
              <w:rPr>
                <w:rFonts w:ascii="Arial" w:hAnsi="Arial" w:cs="Arial"/>
              </w:rPr>
            </w:pPr>
            <w:r>
              <w:rPr>
                <w:rFonts w:ascii="Arial" w:hAnsi="Arial" w:cs="Arial"/>
              </w:rPr>
              <w:t>Tulku un tulkotāju pakalpojumi</w:t>
            </w:r>
          </w:p>
        </w:tc>
        <w:tc>
          <w:tcPr>
            <w:tcW w:w="3820" w:type="dxa"/>
          </w:tcPr>
          <w:p w:rsidR="00082FC2" w:rsidRDefault="00082FC2" w:rsidP="002379A1">
            <w:pPr>
              <w:spacing w:before="120"/>
              <w:jc w:val="center"/>
              <w:rPr>
                <w:rFonts w:ascii="Arial" w:hAnsi="Arial" w:cs="Arial"/>
              </w:rPr>
            </w:pPr>
          </w:p>
        </w:tc>
      </w:tr>
      <w:tr w:rsidR="00082FC2" w:rsidTr="002379A1">
        <w:tc>
          <w:tcPr>
            <w:tcW w:w="704" w:type="dxa"/>
          </w:tcPr>
          <w:p w:rsidR="00082FC2" w:rsidRDefault="00082FC2" w:rsidP="002379A1">
            <w:pPr>
              <w:spacing w:before="120"/>
              <w:jc w:val="center"/>
              <w:rPr>
                <w:rFonts w:ascii="Arial" w:hAnsi="Arial" w:cs="Arial"/>
              </w:rPr>
            </w:pPr>
            <w:r>
              <w:rPr>
                <w:rFonts w:ascii="Arial" w:hAnsi="Arial" w:cs="Arial"/>
              </w:rPr>
              <w:t>12.</w:t>
            </w:r>
          </w:p>
        </w:tc>
        <w:tc>
          <w:tcPr>
            <w:tcW w:w="4536" w:type="dxa"/>
          </w:tcPr>
          <w:p w:rsidR="00082FC2" w:rsidRDefault="00082FC2" w:rsidP="002379A1">
            <w:pPr>
              <w:spacing w:before="120"/>
              <w:jc w:val="both"/>
              <w:rPr>
                <w:rFonts w:ascii="Arial" w:hAnsi="Arial" w:cs="Arial"/>
              </w:rPr>
            </w:pPr>
            <w:r w:rsidRPr="009E3AB9">
              <w:rPr>
                <w:rFonts w:ascii="Arial" w:hAnsi="Arial" w:cs="Arial"/>
              </w:rPr>
              <w:t>Atbalsta veids</w:t>
            </w:r>
          </w:p>
        </w:tc>
        <w:tc>
          <w:tcPr>
            <w:tcW w:w="3820" w:type="dxa"/>
          </w:tcPr>
          <w:p w:rsidR="00082FC2" w:rsidRDefault="00082FC2" w:rsidP="002379A1">
            <w:pPr>
              <w:spacing w:before="120"/>
              <w:jc w:val="center"/>
              <w:rPr>
                <w:rFonts w:ascii="Arial" w:hAnsi="Arial" w:cs="Arial"/>
              </w:rPr>
            </w:pPr>
            <w:r w:rsidRPr="009E3AB9">
              <w:rPr>
                <w:rFonts w:ascii="Arial" w:hAnsi="Arial" w:cs="Arial"/>
              </w:rPr>
              <w:t>dotācija</w:t>
            </w:r>
          </w:p>
        </w:tc>
      </w:tr>
      <w:tr w:rsidR="00082FC2" w:rsidTr="002379A1">
        <w:tc>
          <w:tcPr>
            <w:tcW w:w="704" w:type="dxa"/>
          </w:tcPr>
          <w:p w:rsidR="00082FC2" w:rsidRDefault="00082FC2" w:rsidP="002379A1">
            <w:pPr>
              <w:spacing w:before="120"/>
              <w:jc w:val="center"/>
              <w:rPr>
                <w:rFonts w:ascii="Arial" w:hAnsi="Arial" w:cs="Arial"/>
              </w:rPr>
            </w:pPr>
            <w:r>
              <w:rPr>
                <w:rFonts w:ascii="Arial" w:hAnsi="Arial" w:cs="Arial"/>
              </w:rPr>
              <w:t>13.</w:t>
            </w:r>
          </w:p>
        </w:tc>
        <w:tc>
          <w:tcPr>
            <w:tcW w:w="4536" w:type="dxa"/>
          </w:tcPr>
          <w:p w:rsidR="00082FC2" w:rsidRDefault="00082FC2" w:rsidP="002379A1">
            <w:pPr>
              <w:spacing w:before="120"/>
              <w:jc w:val="both"/>
              <w:rPr>
                <w:rFonts w:ascii="Arial" w:hAnsi="Arial" w:cs="Arial"/>
              </w:rPr>
            </w:pPr>
            <w:r w:rsidRPr="009E3AB9">
              <w:rPr>
                <w:rFonts w:ascii="Arial" w:hAnsi="Arial" w:cs="Arial"/>
              </w:rPr>
              <w:t>Apmācībām nepieciešamā publiskā finansējuma summa (ERAF)</w:t>
            </w:r>
            <w:r>
              <w:rPr>
                <w:rFonts w:ascii="Arial" w:hAnsi="Arial" w:cs="Arial"/>
              </w:rPr>
              <w:t xml:space="preserve"> (70% -maziem; 60%-vidējiem; 50% vai 30%-lieliem no apmācību izmaksām)</w:t>
            </w:r>
          </w:p>
        </w:tc>
        <w:tc>
          <w:tcPr>
            <w:tcW w:w="3820" w:type="dxa"/>
          </w:tcPr>
          <w:p w:rsidR="00082FC2" w:rsidRDefault="00082FC2" w:rsidP="002379A1">
            <w:pPr>
              <w:spacing w:before="120"/>
              <w:jc w:val="center"/>
              <w:rPr>
                <w:rFonts w:ascii="Arial" w:hAnsi="Arial" w:cs="Arial"/>
              </w:rPr>
            </w:pPr>
          </w:p>
        </w:tc>
      </w:tr>
      <w:tr w:rsidR="00082FC2" w:rsidTr="002379A1">
        <w:tc>
          <w:tcPr>
            <w:tcW w:w="704" w:type="dxa"/>
            <w:vMerge w:val="restart"/>
          </w:tcPr>
          <w:p w:rsidR="00082FC2" w:rsidRDefault="00082FC2" w:rsidP="002379A1">
            <w:pPr>
              <w:spacing w:before="120"/>
              <w:jc w:val="center"/>
              <w:rPr>
                <w:rFonts w:ascii="Arial" w:hAnsi="Arial" w:cs="Arial"/>
              </w:rPr>
            </w:pPr>
            <w:r>
              <w:rPr>
                <w:rFonts w:ascii="Arial" w:hAnsi="Arial" w:cs="Arial"/>
              </w:rPr>
              <w:t>14.</w:t>
            </w:r>
          </w:p>
        </w:tc>
        <w:tc>
          <w:tcPr>
            <w:tcW w:w="4536" w:type="dxa"/>
          </w:tcPr>
          <w:p w:rsidR="00082FC2" w:rsidRPr="00082FC2" w:rsidRDefault="00082FC2" w:rsidP="002379A1">
            <w:pPr>
              <w:spacing w:before="120"/>
              <w:jc w:val="both"/>
              <w:rPr>
                <w:rFonts w:ascii="Arial" w:hAnsi="Arial" w:cs="Arial"/>
              </w:rPr>
            </w:pPr>
            <w:r w:rsidRPr="00082FC2">
              <w:rPr>
                <w:rFonts w:ascii="Arial" w:hAnsi="Arial" w:cs="Arial"/>
              </w:rPr>
              <w:t xml:space="preserve">Nepieciešamo apmācību saistība ar plānotajiem inovācijas pasākumiem komersantā </w:t>
            </w:r>
            <w:r w:rsidRPr="00082FC2">
              <w:rPr>
                <w:rFonts w:ascii="Arial" w:hAnsi="Arial" w:cs="Arial"/>
                <w:color w:val="767171" w:themeColor="background2" w:themeShade="80"/>
              </w:rPr>
              <w:t>(atzīmēt vajadzīgo):</w:t>
            </w:r>
          </w:p>
        </w:tc>
        <w:tc>
          <w:tcPr>
            <w:tcW w:w="3820" w:type="dxa"/>
          </w:tcPr>
          <w:p w:rsidR="00082FC2" w:rsidRDefault="00082FC2" w:rsidP="002379A1">
            <w:pPr>
              <w:spacing w:before="120"/>
              <w:jc w:val="center"/>
              <w:rPr>
                <w:rFonts w:ascii="Arial" w:hAnsi="Arial" w:cs="Arial"/>
              </w:rPr>
            </w:pPr>
          </w:p>
        </w:tc>
      </w:tr>
      <w:tr w:rsidR="00082FC2" w:rsidTr="002379A1">
        <w:tc>
          <w:tcPr>
            <w:tcW w:w="704" w:type="dxa"/>
            <w:vMerge/>
          </w:tcPr>
          <w:p w:rsidR="00082FC2" w:rsidRDefault="00082FC2" w:rsidP="002379A1">
            <w:pPr>
              <w:spacing w:before="120"/>
              <w:jc w:val="center"/>
              <w:rPr>
                <w:rFonts w:ascii="Arial" w:hAnsi="Arial" w:cs="Arial"/>
              </w:rPr>
            </w:pPr>
          </w:p>
        </w:tc>
        <w:tc>
          <w:tcPr>
            <w:tcW w:w="4536" w:type="dxa"/>
          </w:tcPr>
          <w:p w:rsidR="00082FC2" w:rsidRDefault="00082FC2" w:rsidP="002379A1">
            <w:pPr>
              <w:spacing w:before="120"/>
              <w:jc w:val="both"/>
              <w:rPr>
                <w:rFonts w:ascii="Arial" w:hAnsi="Arial" w:cs="Arial"/>
              </w:rPr>
            </w:pPr>
            <w:r w:rsidRPr="002643CD">
              <w:rPr>
                <w:rFonts w:ascii="Arial" w:hAnsi="Arial" w:cs="Arial"/>
              </w:rPr>
              <w:t>jaunu vai būtiski uzlabotu produktu vai pakalpojumu ieviešana</w:t>
            </w:r>
          </w:p>
        </w:tc>
        <w:tc>
          <w:tcPr>
            <w:tcW w:w="3820" w:type="dxa"/>
          </w:tcPr>
          <w:p w:rsidR="00082FC2" w:rsidRDefault="00082FC2" w:rsidP="002379A1">
            <w:pPr>
              <w:spacing w:before="120"/>
              <w:jc w:val="center"/>
              <w:rPr>
                <w:rFonts w:ascii="Arial" w:hAnsi="Arial" w:cs="Arial"/>
              </w:rPr>
            </w:pPr>
          </w:p>
        </w:tc>
      </w:tr>
      <w:tr w:rsidR="00082FC2" w:rsidTr="002379A1">
        <w:tc>
          <w:tcPr>
            <w:tcW w:w="704" w:type="dxa"/>
            <w:vMerge/>
          </w:tcPr>
          <w:p w:rsidR="00082FC2" w:rsidRDefault="00082FC2" w:rsidP="002379A1">
            <w:pPr>
              <w:spacing w:before="120"/>
              <w:jc w:val="center"/>
              <w:rPr>
                <w:rFonts w:ascii="Arial" w:hAnsi="Arial" w:cs="Arial"/>
              </w:rPr>
            </w:pPr>
          </w:p>
        </w:tc>
        <w:tc>
          <w:tcPr>
            <w:tcW w:w="4536" w:type="dxa"/>
          </w:tcPr>
          <w:p w:rsidR="00082FC2" w:rsidRDefault="00082FC2" w:rsidP="002379A1">
            <w:pPr>
              <w:spacing w:before="120"/>
              <w:jc w:val="both"/>
              <w:rPr>
                <w:rFonts w:ascii="Arial" w:hAnsi="Arial" w:cs="Arial"/>
              </w:rPr>
            </w:pPr>
            <w:r w:rsidRPr="002643CD">
              <w:rPr>
                <w:rFonts w:ascii="Arial" w:hAnsi="Arial" w:cs="Arial"/>
              </w:rPr>
              <w:t>jaunu ražošanas tehnoloģiju un metožu ieviešana</w:t>
            </w:r>
          </w:p>
        </w:tc>
        <w:tc>
          <w:tcPr>
            <w:tcW w:w="3820" w:type="dxa"/>
          </w:tcPr>
          <w:p w:rsidR="00082FC2" w:rsidRDefault="00082FC2" w:rsidP="002379A1">
            <w:pPr>
              <w:spacing w:before="120"/>
              <w:jc w:val="center"/>
              <w:rPr>
                <w:rFonts w:ascii="Arial" w:hAnsi="Arial" w:cs="Arial"/>
              </w:rPr>
            </w:pPr>
          </w:p>
        </w:tc>
      </w:tr>
      <w:tr w:rsidR="00082FC2" w:rsidTr="002379A1">
        <w:tc>
          <w:tcPr>
            <w:tcW w:w="704" w:type="dxa"/>
            <w:vMerge/>
          </w:tcPr>
          <w:p w:rsidR="00082FC2" w:rsidRDefault="00082FC2" w:rsidP="002379A1">
            <w:pPr>
              <w:spacing w:before="120"/>
              <w:jc w:val="center"/>
              <w:rPr>
                <w:rFonts w:ascii="Arial" w:hAnsi="Arial" w:cs="Arial"/>
              </w:rPr>
            </w:pPr>
          </w:p>
        </w:tc>
        <w:tc>
          <w:tcPr>
            <w:tcW w:w="4536" w:type="dxa"/>
          </w:tcPr>
          <w:p w:rsidR="00082FC2" w:rsidRDefault="00082FC2" w:rsidP="002379A1">
            <w:pPr>
              <w:spacing w:before="120"/>
              <w:jc w:val="both"/>
              <w:rPr>
                <w:rFonts w:ascii="Arial" w:hAnsi="Arial" w:cs="Arial"/>
              </w:rPr>
            </w:pPr>
            <w:r w:rsidRPr="002643CD">
              <w:rPr>
                <w:rFonts w:ascii="Arial" w:hAnsi="Arial" w:cs="Arial"/>
              </w:rPr>
              <w:t>darba efektivitātes vai energoefektivitātes uzlabošana</w:t>
            </w:r>
          </w:p>
        </w:tc>
        <w:tc>
          <w:tcPr>
            <w:tcW w:w="3820" w:type="dxa"/>
          </w:tcPr>
          <w:p w:rsidR="00082FC2" w:rsidRDefault="00082FC2" w:rsidP="002379A1">
            <w:pPr>
              <w:spacing w:before="120"/>
              <w:jc w:val="center"/>
              <w:rPr>
                <w:rFonts w:ascii="Arial" w:hAnsi="Arial" w:cs="Arial"/>
              </w:rPr>
            </w:pPr>
          </w:p>
        </w:tc>
      </w:tr>
      <w:tr w:rsidR="00082FC2" w:rsidTr="002379A1">
        <w:tc>
          <w:tcPr>
            <w:tcW w:w="704" w:type="dxa"/>
          </w:tcPr>
          <w:p w:rsidR="00082FC2" w:rsidRDefault="00082FC2" w:rsidP="002379A1">
            <w:pPr>
              <w:spacing w:before="120"/>
              <w:jc w:val="center"/>
              <w:rPr>
                <w:rFonts w:ascii="Arial" w:hAnsi="Arial" w:cs="Arial"/>
              </w:rPr>
            </w:pPr>
            <w:r>
              <w:rPr>
                <w:rFonts w:ascii="Arial" w:hAnsi="Arial" w:cs="Arial"/>
              </w:rPr>
              <w:t>15.</w:t>
            </w:r>
          </w:p>
        </w:tc>
        <w:tc>
          <w:tcPr>
            <w:tcW w:w="4536" w:type="dxa"/>
          </w:tcPr>
          <w:p w:rsidR="00082FC2" w:rsidRDefault="00082FC2" w:rsidP="002379A1">
            <w:pPr>
              <w:spacing w:before="120"/>
              <w:jc w:val="both"/>
              <w:rPr>
                <w:rFonts w:ascii="Arial" w:hAnsi="Arial" w:cs="Arial"/>
              </w:rPr>
            </w:pPr>
            <w:r w:rsidRPr="009E3AB9">
              <w:rPr>
                <w:rFonts w:ascii="Arial" w:hAnsi="Arial" w:cs="Arial"/>
              </w:rPr>
              <w:t>Viedās specializācijas joma, kuras ietvaros ir nepieciešamas konkrētas apmācības</w:t>
            </w:r>
          </w:p>
        </w:tc>
        <w:tc>
          <w:tcPr>
            <w:tcW w:w="3820" w:type="dxa"/>
          </w:tcPr>
          <w:p w:rsidR="00082FC2" w:rsidRDefault="00082FC2" w:rsidP="002379A1">
            <w:pPr>
              <w:spacing w:before="120"/>
              <w:jc w:val="center"/>
              <w:rPr>
                <w:rFonts w:ascii="Arial" w:hAnsi="Arial" w:cs="Arial"/>
              </w:rPr>
            </w:pPr>
            <w:proofErr w:type="spellStart"/>
            <w:r w:rsidRPr="009E3AB9">
              <w:rPr>
                <w:rFonts w:ascii="Arial" w:hAnsi="Arial" w:cs="Arial"/>
              </w:rPr>
              <w:t>bioekonomika</w:t>
            </w:r>
            <w:proofErr w:type="spellEnd"/>
          </w:p>
        </w:tc>
      </w:tr>
      <w:tr w:rsidR="00082FC2" w:rsidTr="002379A1">
        <w:tc>
          <w:tcPr>
            <w:tcW w:w="704" w:type="dxa"/>
          </w:tcPr>
          <w:p w:rsidR="00082FC2" w:rsidRDefault="00082FC2" w:rsidP="002379A1">
            <w:pPr>
              <w:spacing w:before="120"/>
              <w:jc w:val="center"/>
              <w:rPr>
                <w:rFonts w:ascii="Arial" w:hAnsi="Arial" w:cs="Arial"/>
              </w:rPr>
            </w:pPr>
            <w:r>
              <w:rPr>
                <w:rFonts w:ascii="Arial" w:hAnsi="Arial" w:cs="Arial"/>
              </w:rPr>
              <w:t>16.</w:t>
            </w:r>
          </w:p>
        </w:tc>
        <w:tc>
          <w:tcPr>
            <w:tcW w:w="4536" w:type="dxa"/>
          </w:tcPr>
          <w:p w:rsidR="00082FC2" w:rsidRDefault="00082FC2" w:rsidP="002379A1">
            <w:pPr>
              <w:spacing w:before="120"/>
              <w:jc w:val="both"/>
              <w:rPr>
                <w:rFonts w:ascii="Arial" w:hAnsi="Arial" w:cs="Arial"/>
              </w:rPr>
            </w:pPr>
            <w:r w:rsidRPr="009E3AB9">
              <w:rPr>
                <w:rFonts w:ascii="Arial" w:hAnsi="Arial" w:cs="Arial"/>
              </w:rPr>
              <w:t>Uzņēmuma juridiskā adrese</w:t>
            </w:r>
          </w:p>
        </w:tc>
        <w:tc>
          <w:tcPr>
            <w:tcW w:w="3820" w:type="dxa"/>
          </w:tcPr>
          <w:p w:rsidR="00082FC2" w:rsidRDefault="00082FC2" w:rsidP="002379A1">
            <w:pPr>
              <w:spacing w:before="120"/>
              <w:jc w:val="center"/>
              <w:rPr>
                <w:rFonts w:ascii="Arial" w:hAnsi="Arial" w:cs="Arial"/>
              </w:rPr>
            </w:pPr>
          </w:p>
        </w:tc>
      </w:tr>
      <w:tr w:rsidR="00082FC2" w:rsidTr="002379A1">
        <w:tc>
          <w:tcPr>
            <w:tcW w:w="704" w:type="dxa"/>
          </w:tcPr>
          <w:p w:rsidR="00082FC2" w:rsidRDefault="00082FC2" w:rsidP="002379A1">
            <w:pPr>
              <w:spacing w:before="120"/>
              <w:jc w:val="center"/>
              <w:rPr>
                <w:rFonts w:ascii="Arial" w:hAnsi="Arial" w:cs="Arial"/>
              </w:rPr>
            </w:pPr>
            <w:r>
              <w:rPr>
                <w:rFonts w:ascii="Arial" w:hAnsi="Arial" w:cs="Arial"/>
              </w:rPr>
              <w:t>17.</w:t>
            </w:r>
          </w:p>
        </w:tc>
        <w:tc>
          <w:tcPr>
            <w:tcW w:w="4536" w:type="dxa"/>
          </w:tcPr>
          <w:p w:rsidR="00082FC2" w:rsidRDefault="00082FC2" w:rsidP="002379A1">
            <w:pPr>
              <w:spacing w:before="120"/>
              <w:jc w:val="both"/>
              <w:rPr>
                <w:rFonts w:ascii="Arial" w:hAnsi="Arial" w:cs="Arial"/>
              </w:rPr>
            </w:pPr>
            <w:r w:rsidRPr="009E3AB9">
              <w:rPr>
                <w:rFonts w:ascii="Arial" w:hAnsi="Arial" w:cs="Arial"/>
              </w:rPr>
              <w:t>Uzņēmuma faktiskā adrese</w:t>
            </w:r>
          </w:p>
        </w:tc>
        <w:tc>
          <w:tcPr>
            <w:tcW w:w="3820" w:type="dxa"/>
          </w:tcPr>
          <w:p w:rsidR="00082FC2" w:rsidRDefault="00082FC2" w:rsidP="002379A1">
            <w:pPr>
              <w:spacing w:before="120"/>
              <w:jc w:val="center"/>
              <w:rPr>
                <w:rFonts w:ascii="Arial" w:hAnsi="Arial" w:cs="Arial"/>
              </w:rPr>
            </w:pPr>
          </w:p>
        </w:tc>
      </w:tr>
      <w:tr w:rsidR="00082FC2" w:rsidTr="002379A1">
        <w:tc>
          <w:tcPr>
            <w:tcW w:w="704" w:type="dxa"/>
          </w:tcPr>
          <w:p w:rsidR="00082FC2" w:rsidRDefault="00082FC2" w:rsidP="002379A1">
            <w:pPr>
              <w:spacing w:before="120"/>
              <w:jc w:val="center"/>
              <w:rPr>
                <w:rFonts w:ascii="Arial" w:hAnsi="Arial" w:cs="Arial"/>
              </w:rPr>
            </w:pPr>
            <w:r>
              <w:rPr>
                <w:rFonts w:ascii="Arial" w:hAnsi="Arial" w:cs="Arial"/>
              </w:rPr>
              <w:t>18.</w:t>
            </w:r>
          </w:p>
        </w:tc>
        <w:tc>
          <w:tcPr>
            <w:tcW w:w="4536" w:type="dxa"/>
          </w:tcPr>
          <w:p w:rsidR="00082FC2" w:rsidRDefault="00082FC2" w:rsidP="002379A1">
            <w:pPr>
              <w:spacing w:before="120"/>
              <w:jc w:val="both"/>
              <w:rPr>
                <w:rFonts w:ascii="Arial" w:hAnsi="Arial" w:cs="Arial"/>
              </w:rPr>
            </w:pPr>
            <w:r>
              <w:rPr>
                <w:rFonts w:ascii="Arial" w:hAnsi="Arial" w:cs="Arial"/>
              </w:rPr>
              <w:t>Kontaktpersona</w:t>
            </w:r>
          </w:p>
        </w:tc>
        <w:tc>
          <w:tcPr>
            <w:tcW w:w="3820" w:type="dxa"/>
          </w:tcPr>
          <w:p w:rsidR="00082FC2" w:rsidRDefault="00082FC2" w:rsidP="002379A1">
            <w:pPr>
              <w:spacing w:before="120"/>
              <w:jc w:val="center"/>
              <w:rPr>
                <w:rFonts w:ascii="Arial" w:hAnsi="Arial" w:cs="Arial"/>
              </w:rPr>
            </w:pPr>
          </w:p>
        </w:tc>
      </w:tr>
      <w:tr w:rsidR="00082FC2" w:rsidTr="002379A1">
        <w:tc>
          <w:tcPr>
            <w:tcW w:w="704" w:type="dxa"/>
          </w:tcPr>
          <w:p w:rsidR="00082FC2" w:rsidRDefault="00082FC2" w:rsidP="002379A1">
            <w:pPr>
              <w:spacing w:before="120"/>
              <w:jc w:val="center"/>
              <w:rPr>
                <w:rFonts w:ascii="Arial" w:hAnsi="Arial" w:cs="Arial"/>
              </w:rPr>
            </w:pPr>
            <w:r>
              <w:rPr>
                <w:rFonts w:ascii="Arial" w:hAnsi="Arial" w:cs="Arial"/>
              </w:rPr>
              <w:t>19.</w:t>
            </w:r>
          </w:p>
        </w:tc>
        <w:tc>
          <w:tcPr>
            <w:tcW w:w="4536" w:type="dxa"/>
          </w:tcPr>
          <w:p w:rsidR="00082FC2" w:rsidRDefault="00082FC2" w:rsidP="002379A1">
            <w:pPr>
              <w:spacing w:before="120"/>
              <w:jc w:val="both"/>
              <w:rPr>
                <w:rFonts w:ascii="Arial" w:hAnsi="Arial" w:cs="Arial"/>
              </w:rPr>
            </w:pPr>
            <w:r w:rsidRPr="009E3AB9">
              <w:rPr>
                <w:rFonts w:ascii="Arial" w:hAnsi="Arial" w:cs="Arial"/>
              </w:rPr>
              <w:t>Tālrunis</w:t>
            </w:r>
          </w:p>
        </w:tc>
        <w:tc>
          <w:tcPr>
            <w:tcW w:w="3820" w:type="dxa"/>
          </w:tcPr>
          <w:p w:rsidR="00082FC2" w:rsidRDefault="00082FC2" w:rsidP="002379A1">
            <w:pPr>
              <w:spacing w:before="120"/>
              <w:jc w:val="center"/>
              <w:rPr>
                <w:rFonts w:ascii="Arial" w:hAnsi="Arial" w:cs="Arial"/>
              </w:rPr>
            </w:pPr>
          </w:p>
        </w:tc>
      </w:tr>
      <w:tr w:rsidR="00082FC2" w:rsidTr="002379A1">
        <w:tc>
          <w:tcPr>
            <w:tcW w:w="704" w:type="dxa"/>
          </w:tcPr>
          <w:p w:rsidR="00082FC2" w:rsidRDefault="002379A1" w:rsidP="002379A1">
            <w:pPr>
              <w:spacing w:before="120"/>
              <w:jc w:val="center"/>
              <w:rPr>
                <w:rFonts w:ascii="Arial" w:hAnsi="Arial" w:cs="Arial"/>
              </w:rPr>
            </w:pPr>
            <w:r>
              <w:rPr>
                <w:rFonts w:ascii="Arial" w:hAnsi="Arial" w:cs="Arial"/>
              </w:rPr>
              <w:t>20.</w:t>
            </w:r>
          </w:p>
        </w:tc>
        <w:tc>
          <w:tcPr>
            <w:tcW w:w="4536" w:type="dxa"/>
          </w:tcPr>
          <w:p w:rsidR="00082FC2" w:rsidRDefault="00082FC2" w:rsidP="002379A1">
            <w:pPr>
              <w:spacing w:before="120"/>
              <w:jc w:val="both"/>
              <w:rPr>
                <w:rFonts w:ascii="Arial" w:hAnsi="Arial" w:cs="Arial"/>
              </w:rPr>
            </w:pPr>
            <w:r w:rsidRPr="009E3AB9">
              <w:rPr>
                <w:rFonts w:ascii="Arial" w:hAnsi="Arial" w:cs="Arial"/>
              </w:rPr>
              <w:t>E-pasts</w:t>
            </w:r>
          </w:p>
        </w:tc>
        <w:tc>
          <w:tcPr>
            <w:tcW w:w="3820" w:type="dxa"/>
          </w:tcPr>
          <w:p w:rsidR="00082FC2" w:rsidRDefault="00082FC2" w:rsidP="002379A1">
            <w:pPr>
              <w:spacing w:before="120"/>
              <w:jc w:val="center"/>
              <w:rPr>
                <w:rFonts w:ascii="Arial" w:hAnsi="Arial" w:cs="Arial"/>
              </w:rPr>
            </w:pPr>
          </w:p>
        </w:tc>
      </w:tr>
    </w:tbl>
    <w:p w:rsidR="007817FD" w:rsidRPr="002643CD" w:rsidRDefault="007817FD" w:rsidP="006C071E">
      <w:pPr>
        <w:jc w:val="center"/>
        <w:rPr>
          <w:rFonts w:ascii="Arial" w:hAnsi="Arial" w:cs="Arial"/>
        </w:rPr>
      </w:pPr>
    </w:p>
    <w:p w:rsidR="00207DCF" w:rsidRDefault="00207DCF" w:rsidP="00207DCF">
      <w:pPr>
        <w:pStyle w:val="ListParagraph"/>
        <w:spacing w:after="0" w:line="360" w:lineRule="auto"/>
        <w:ind w:left="357"/>
        <w:jc w:val="both"/>
        <w:rPr>
          <w:rFonts w:ascii="Arial" w:hAnsi="Arial" w:cs="Arial"/>
        </w:rPr>
      </w:pPr>
    </w:p>
    <w:p w:rsidR="00D30EF4" w:rsidRPr="009E3AB9" w:rsidRDefault="00D30EF4" w:rsidP="00D30EF4">
      <w:pPr>
        <w:pStyle w:val="ListParagraph"/>
        <w:ind w:left="0"/>
        <w:jc w:val="both"/>
        <w:rPr>
          <w:rFonts w:ascii="Arial" w:hAnsi="Arial" w:cs="Arial"/>
        </w:rPr>
      </w:pPr>
      <w:r w:rsidRPr="009E3AB9">
        <w:rPr>
          <w:rFonts w:ascii="Arial" w:hAnsi="Arial" w:cs="Arial"/>
        </w:rPr>
        <w:t xml:space="preserve">Apliecinu, ka apmācības netiks vērstas uz darbībām, kas saistītas ar eksportu uz </w:t>
      </w:r>
      <w:proofErr w:type="spellStart"/>
      <w:r w:rsidRPr="009E3AB9">
        <w:rPr>
          <w:rFonts w:ascii="Arial" w:hAnsi="Arial" w:cs="Arial"/>
        </w:rPr>
        <w:t>trešām</w:t>
      </w:r>
      <w:proofErr w:type="spellEnd"/>
      <w:r w:rsidRPr="009E3AB9">
        <w:rPr>
          <w:rFonts w:ascii="Arial" w:hAnsi="Arial" w:cs="Arial"/>
        </w:rPr>
        <w:t xml:space="preserve"> valstīm vai dalībvalstīm, tas ir, atbalstam, kas tieši saistīts ar eksportētajiem daudzumiem, izplatīšanas tīkla izveidi un darbību vai citiem kārtējiem izdevumiem, kuri saistīti ar eksporta darbībām. Un atbalstam, ko piešķir ar nosacījumu, ka importa preču vietā tiek izmantotas vietējās preces.</w:t>
      </w:r>
    </w:p>
    <w:p w:rsidR="00D30EF4" w:rsidRPr="009E3AB9" w:rsidRDefault="00D30EF4" w:rsidP="00D30EF4">
      <w:pPr>
        <w:pStyle w:val="ListParagraph"/>
        <w:ind w:left="0"/>
        <w:jc w:val="both"/>
        <w:rPr>
          <w:rFonts w:ascii="Arial" w:hAnsi="Arial" w:cs="Arial"/>
        </w:rPr>
      </w:pPr>
    </w:p>
    <w:p w:rsidR="00D30EF4" w:rsidRPr="009E3AB9" w:rsidRDefault="00871FA7" w:rsidP="00D30EF4">
      <w:pPr>
        <w:pStyle w:val="ListParagraph"/>
        <w:ind w:left="0"/>
        <w:jc w:val="both"/>
        <w:rPr>
          <w:rFonts w:ascii="Arial" w:hAnsi="Arial" w:cs="Arial"/>
        </w:rPr>
      </w:pPr>
      <w:r w:rsidRPr="009E3AB9">
        <w:rPr>
          <w:rFonts w:ascii="Arial" w:hAnsi="Arial" w:cs="Arial"/>
        </w:rPr>
        <w:t xml:space="preserve">Apliecinu, ka </w:t>
      </w:r>
      <w:r w:rsidR="00484CE9" w:rsidRPr="009E3AB9">
        <w:rPr>
          <w:rFonts w:ascii="Arial" w:hAnsi="Arial" w:cs="Arial"/>
        </w:rPr>
        <w:t>uzņēmuma rīcībā nav līdzekļu/uzņēmums nav plānojis līdzekļus, lai īstenotu projektā paredzētās apmācības bez valsts atbalsta.</w:t>
      </w:r>
    </w:p>
    <w:p w:rsidR="00484CE9" w:rsidRPr="009E3AB9" w:rsidRDefault="00484CE9" w:rsidP="00D30EF4">
      <w:pPr>
        <w:pStyle w:val="ListParagraph"/>
        <w:ind w:left="0"/>
        <w:jc w:val="both"/>
        <w:rPr>
          <w:rFonts w:ascii="Arial" w:hAnsi="Arial" w:cs="Arial"/>
        </w:rPr>
      </w:pPr>
    </w:p>
    <w:p w:rsidR="00484CE9" w:rsidRPr="009E3AB9" w:rsidRDefault="00484CE9" w:rsidP="00D30EF4">
      <w:pPr>
        <w:pStyle w:val="ListParagraph"/>
        <w:ind w:left="0"/>
        <w:jc w:val="both"/>
        <w:rPr>
          <w:rFonts w:ascii="Arial" w:hAnsi="Arial" w:cs="Arial"/>
        </w:rPr>
      </w:pPr>
      <w:r w:rsidRPr="009E3AB9">
        <w:rPr>
          <w:rFonts w:ascii="Arial" w:hAnsi="Arial" w:cs="Arial"/>
        </w:rPr>
        <w:t>Apliecinu, ka piešķirto valsts atbalstu neapvienošu ar citu valsts atbalstu (no valsts, pašvaldības vai Eiropas Savienības fondu līdzekļiem)</w:t>
      </w:r>
      <w:r w:rsidR="009E3AB9" w:rsidRPr="009E3AB9">
        <w:rPr>
          <w:rFonts w:ascii="Arial" w:hAnsi="Arial" w:cs="Arial"/>
        </w:rPr>
        <w:t>, kas attiecas uz tām pašām attiecināmām izmaksām.</w:t>
      </w:r>
    </w:p>
    <w:p w:rsidR="009E3AB9" w:rsidRPr="009E3AB9" w:rsidRDefault="009E3AB9" w:rsidP="00D30EF4">
      <w:pPr>
        <w:pStyle w:val="ListParagraph"/>
        <w:ind w:left="0"/>
        <w:jc w:val="both"/>
        <w:rPr>
          <w:rFonts w:ascii="Arial" w:hAnsi="Arial" w:cs="Arial"/>
        </w:rPr>
      </w:pPr>
    </w:p>
    <w:p w:rsidR="009E3AB9" w:rsidRPr="009E3AB9" w:rsidRDefault="009E3AB9" w:rsidP="00D30EF4">
      <w:pPr>
        <w:pStyle w:val="ListParagraph"/>
        <w:ind w:left="0"/>
        <w:jc w:val="both"/>
        <w:rPr>
          <w:rFonts w:ascii="Arial" w:hAnsi="Arial" w:cs="Arial"/>
        </w:rPr>
      </w:pPr>
      <w:r w:rsidRPr="009E3AB9">
        <w:rPr>
          <w:rFonts w:ascii="Arial" w:hAnsi="Arial" w:cs="Arial"/>
        </w:rPr>
        <w:t>Apliecinu, ka apmācības netiks vērtas uz tām mācībām, kas veicamas obligāti saskaņā ar Latvijas Republikas normatīvo aktu prasībām.</w:t>
      </w:r>
    </w:p>
    <w:p w:rsidR="00484CE9" w:rsidRPr="009E3AB9" w:rsidRDefault="00484CE9" w:rsidP="00D30EF4">
      <w:pPr>
        <w:pStyle w:val="ListParagraph"/>
        <w:ind w:left="0"/>
        <w:jc w:val="both"/>
        <w:rPr>
          <w:rFonts w:ascii="Arial" w:hAnsi="Arial" w:cs="Arial"/>
        </w:rPr>
      </w:pPr>
    </w:p>
    <w:p w:rsidR="00484CE9" w:rsidRDefault="00484CE9" w:rsidP="00D30EF4">
      <w:pPr>
        <w:pStyle w:val="ListParagraph"/>
        <w:ind w:left="0"/>
        <w:jc w:val="both"/>
        <w:rPr>
          <w:rFonts w:ascii="Arial" w:hAnsi="Arial" w:cs="Arial"/>
        </w:rPr>
      </w:pPr>
      <w:r w:rsidRPr="009E3AB9">
        <w:rPr>
          <w:rFonts w:ascii="Arial" w:hAnsi="Arial" w:cs="Arial"/>
        </w:rPr>
        <w:lastRenderedPageBreak/>
        <w:t>Apliecinu, ka tiks uzglabāta informācija par saņemto valsts atbalstu 10 gadus, skaitot no atbalsta piešķiršanas dienas.</w:t>
      </w:r>
    </w:p>
    <w:p w:rsidR="00E37850" w:rsidRDefault="00E37850" w:rsidP="00D30EF4">
      <w:pPr>
        <w:pStyle w:val="ListParagraph"/>
        <w:ind w:left="0"/>
        <w:jc w:val="both"/>
        <w:rPr>
          <w:rFonts w:ascii="Arial" w:hAnsi="Arial" w:cs="Arial"/>
        </w:rPr>
      </w:pPr>
    </w:p>
    <w:p w:rsidR="00956613" w:rsidRPr="00547FA7" w:rsidRDefault="00956613" w:rsidP="00956613">
      <w:pPr>
        <w:pStyle w:val="ListParagraph"/>
        <w:ind w:left="0"/>
        <w:jc w:val="both"/>
        <w:rPr>
          <w:rFonts w:ascii="Arial" w:hAnsi="Arial" w:cs="Arial"/>
        </w:rPr>
      </w:pPr>
      <w:r w:rsidRPr="00547FA7">
        <w:rPr>
          <w:rFonts w:ascii="Arial" w:hAnsi="Arial" w:cs="Arial"/>
        </w:rPr>
        <w:t>Apliecinu, ka uzņēmumam netiek piemērota kolektīva maksātnespējas procedūra, un/vai tas neatbilst savas valsts tiesību aktos noteiktiem kritērijiem, lai tam pēc kreditoru pieprasījuma piemērotu kolektīvu maksātnespējas procedūru.</w:t>
      </w:r>
    </w:p>
    <w:p w:rsidR="00956613" w:rsidRPr="00547FA7" w:rsidRDefault="00956613" w:rsidP="00956613">
      <w:pPr>
        <w:pStyle w:val="ListParagraph"/>
        <w:ind w:left="0"/>
        <w:jc w:val="both"/>
        <w:rPr>
          <w:rFonts w:ascii="Arial" w:hAnsi="Arial" w:cs="Arial"/>
        </w:rPr>
      </w:pPr>
    </w:p>
    <w:p w:rsidR="00956613" w:rsidRPr="00547FA7" w:rsidRDefault="00956613" w:rsidP="00956613">
      <w:pPr>
        <w:pStyle w:val="ListParagraph"/>
        <w:ind w:left="0"/>
        <w:jc w:val="both"/>
        <w:rPr>
          <w:rFonts w:ascii="Arial" w:hAnsi="Arial" w:cs="Arial"/>
        </w:rPr>
      </w:pPr>
      <w:r w:rsidRPr="00547FA7">
        <w:rPr>
          <w:rFonts w:ascii="Arial" w:hAnsi="Arial" w:cs="Arial"/>
        </w:rPr>
        <w:t>Apliecinu, ka uzņēmums nav saņēmis glābšanas atbalstu un vēl nav atmaksājis aizdevumu vai atsaucis garantiju vai nav saņēmis pārstrukturēšanas atbalstu un uz to joprojām attiecas pārstrukturēšanas plāns.</w:t>
      </w:r>
    </w:p>
    <w:p w:rsidR="00484CE9" w:rsidRDefault="00484CE9" w:rsidP="00D30EF4">
      <w:pPr>
        <w:pStyle w:val="ListParagraph"/>
        <w:ind w:left="0"/>
        <w:jc w:val="both"/>
      </w:pPr>
      <w:bookmarkStart w:id="0" w:name="_GoBack"/>
      <w:bookmarkEnd w:id="0"/>
    </w:p>
    <w:p w:rsidR="00484CE9" w:rsidRPr="005F32AD" w:rsidRDefault="00484CE9" w:rsidP="00D30EF4">
      <w:pPr>
        <w:pStyle w:val="ListParagraph"/>
        <w:ind w:left="0"/>
        <w:jc w:val="both"/>
      </w:pPr>
    </w:p>
    <w:p w:rsidR="00207DCF" w:rsidRDefault="00207DCF" w:rsidP="00207DCF">
      <w:pPr>
        <w:pStyle w:val="ListParagraph"/>
        <w:spacing w:after="0" w:line="360" w:lineRule="auto"/>
        <w:ind w:left="357"/>
        <w:jc w:val="both"/>
        <w:rPr>
          <w:rFonts w:ascii="Arial" w:hAnsi="Arial" w:cs="Arial"/>
        </w:rPr>
      </w:pPr>
    </w:p>
    <w:p w:rsidR="00207DCF" w:rsidRPr="002643CD" w:rsidRDefault="00207DCF" w:rsidP="00207DCF">
      <w:pPr>
        <w:pStyle w:val="ListParagraph"/>
        <w:spacing w:after="0" w:line="360" w:lineRule="auto"/>
        <w:ind w:left="357"/>
        <w:jc w:val="both"/>
        <w:rPr>
          <w:rFonts w:ascii="Arial" w:hAnsi="Arial" w:cs="Arial"/>
        </w:rPr>
      </w:pPr>
      <w:r>
        <w:rPr>
          <w:rFonts w:ascii="Arial" w:hAnsi="Arial" w:cs="Arial"/>
        </w:rPr>
        <w:t>Pieteikumam pievienot klāt: gada pārskatu</w:t>
      </w:r>
      <w:r w:rsidR="009E3AB9">
        <w:rPr>
          <w:rFonts w:ascii="Arial" w:hAnsi="Arial" w:cs="Arial"/>
        </w:rPr>
        <w:t xml:space="preserve"> un Mazā un vidējā uzņēmuma deklarāciju.</w:t>
      </w:r>
    </w:p>
    <w:p w:rsidR="00A22A69" w:rsidRDefault="00A22A69" w:rsidP="002643CD">
      <w:pPr>
        <w:spacing w:after="0" w:line="360" w:lineRule="auto"/>
        <w:jc w:val="both"/>
        <w:rPr>
          <w:rFonts w:ascii="Arial" w:hAnsi="Arial" w:cs="Arial"/>
        </w:rPr>
      </w:pPr>
    </w:p>
    <w:p w:rsidR="002643CD" w:rsidRDefault="00284A49" w:rsidP="002643CD">
      <w:pPr>
        <w:spacing w:after="0" w:line="360" w:lineRule="auto"/>
        <w:jc w:val="both"/>
        <w:rPr>
          <w:rFonts w:ascii="Arial" w:hAnsi="Arial" w:cs="Arial"/>
          <w:b/>
        </w:rPr>
      </w:pPr>
      <w:r>
        <w:rPr>
          <w:rFonts w:ascii="Arial" w:hAnsi="Arial" w:cs="Arial"/>
          <w:b/>
        </w:rPr>
        <w:t xml:space="preserve">Paraksta </w:t>
      </w:r>
      <w:proofErr w:type="spellStart"/>
      <w:r>
        <w:rPr>
          <w:rFonts w:ascii="Arial" w:hAnsi="Arial" w:cs="Arial"/>
          <w:b/>
        </w:rPr>
        <w:t>parakstiesīgā</w:t>
      </w:r>
      <w:proofErr w:type="spellEnd"/>
      <w:r>
        <w:rPr>
          <w:rFonts w:ascii="Arial" w:hAnsi="Arial" w:cs="Arial"/>
          <w:b/>
        </w:rPr>
        <w:t xml:space="preserve"> persona</w:t>
      </w:r>
    </w:p>
    <w:p w:rsidR="00284A49" w:rsidRDefault="00284A49" w:rsidP="002643CD">
      <w:pPr>
        <w:spacing w:after="0" w:line="360" w:lineRule="auto"/>
        <w:jc w:val="both"/>
        <w:rPr>
          <w:rFonts w:ascii="Arial" w:hAnsi="Arial" w:cs="Arial"/>
          <w:b/>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2721"/>
        <w:gridCol w:w="272"/>
        <w:gridCol w:w="3447"/>
        <w:gridCol w:w="272"/>
        <w:gridCol w:w="2358"/>
      </w:tblGrid>
      <w:tr w:rsidR="00284A49" w:rsidRPr="00AD3EEE" w:rsidTr="00F5253E">
        <w:trPr>
          <w:trHeight w:val="375"/>
        </w:trPr>
        <w:tc>
          <w:tcPr>
            <w:tcW w:w="1500" w:type="pct"/>
            <w:tcBorders>
              <w:top w:val="nil"/>
              <w:left w:val="nil"/>
              <w:bottom w:val="single" w:sz="6" w:space="0" w:color="414142"/>
              <w:right w:val="nil"/>
            </w:tcBorders>
            <w:vAlign w:val="center"/>
            <w:hideMark/>
          </w:tcPr>
          <w:p w:rsidR="00284A49" w:rsidRPr="00AD3EEE" w:rsidRDefault="00284A49" w:rsidP="00F5253E">
            <w:pPr>
              <w:spacing w:after="0" w:line="240" w:lineRule="auto"/>
              <w:jc w:val="center"/>
              <w:rPr>
                <w:rFonts w:ascii="Times New Roman" w:eastAsia="Times New Roman" w:hAnsi="Times New Roman" w:cs="Times New Roman"/>
                <w:color w:val="414142"/>
                <w:sz w:val="21"/>
                <w:szCs w:val="21"/>
              </w:rPr>
            </w:pPr>
          </w:p>
        </w:tc>
        <w:tc>
          <w:tcPr>
            <w:tcW w:w="150" w:type="pct"/>
            <w:tcBorders>
              <w:top w:val="nil"/>
              <w:left w:val="nil"/>
              <w:bottom w:val="nil"/>
              <w:right w:val="nil"/>
            </w:tcBorders>
            <w:vAlign w:val="center"/>
            <w:hideMark/>
          </w:tcPr>
          <w:p w:rsidR="00284A49" w:rsidRPr="00AD3EEE" w:rsidRDefault="00284A49" w:rsidP="00F5253E">
            <w:pPr>
              <w:spacing w:after="0" w:line="240" w:lineRule="auto"/>
              <w:jc w:val="center"/>
              <w:rPr>
                <w:rFonts w:ascii="Times New Roman" w:eastAsia="Times New Roman" w:hAnsi="Times New Roman" w:cs="Times New Roman"/>
                <w:color w:val="414142"/>
                <w:sz w:val="21"/>
                <w:szCs w:val="21"/>
              </w:rPr>
            </w:pPr>
          </w:p>
        </w:tc>
        <w:tc>
          <w:tcPr>
            <w:tcW w:w="1900" w:type="pct"/>
            <w:tcBorders>
              <w:top w:val="nil"/>
              <w:left w:val="nil"/>
              <w:bottom w:val="single" w:sz="6" w:space="0" w:color="414142"/>
              <w:right w:val="nil"/>
            </w:tcBorders>
            <w:vAlign w:val="center"/>
            <w:hideMark/>
          </w:tcPr>
          <w:p w:rsidR="00284A49" w:rsidRPr="00AD3EEE" w:rsidRDefault="00284A49" w:rsidP="00F5253E">
            <w:pPr>
              <w:spacing w:after="0" w:line="240" w:lineRule="auto"/>
              <w:jc w:val="center"/>
              <w:rPr>
                <w:rFonts w:ascii="Times New Roman" w:eastAsia="Times New Roman" w:hAnsi="Times New Roman" w:cs="Times New Roman"/>
                <w:color w:val="414142"/>
                <w:sz w:val="21"/>
                <w:szCs w:val="21"/>
              </w:rPr>
            </w:pPr>
          </w:p>
        </w:tc>
        <w:tc>
          <w:tcPr>
            <w:tcW w:w="150" w:type="pct"/>
            <w:tcBorders>
              <w:top w:val="nil"/>
              <w:left w:val="nil"/>
              <w:bottom w:val="nil"/>
              <w:right w:val="nil"/>
            </w:tcBorders>
            <w:vAlign w:val="center"/>
            <w:hideMark/>
          </w:tcPr>
          <w:p w:rsidR="00284A49" w:rsidRPr="00AD3EEE" w:rsidRDefault="00284A49" w:rsidP="00F5253E">
            <w:pPr>
              <w:spacing w:after="0" w:line="240" w:lineRule="auto"/>
              <w:rPr>
                <w:rFonts w:ascii="Times New Roman" w:eastAsia="Times New Roman" w:hAnsi="Times New Roman" w:cs="Times New Roman"/>
                <w:color w:val="414142"/>
                <w:sz w:val="21"/>
                <w:szCs w:val="21"/>
              </w:rPr>
            </w:pPr>
            <w:r w:rsidRPr="00AD3EEE">
              <w:rPr>
                <w:rFonts w:ascii="Times New Roman" w:eastAsia="Times New Roman" w:hAnsi="Times New Roman" w:cs="Times New Roman"/>
                <w:color w:val="414142"/>
                <w:sz w:val="21"/>
                <w:szCs w:val="21"/>
              </w:rPr>
              <w:t> </w:t>
            </w:r>
          </w:p>
        </w:tc>
        <w:tc>
          <w:tcPr>
            <w:tcW w:w="1300" w:type="pct"/>
            <w:tcBorders>
              <w:top w:val="nil"/>
              <w:left w:val="nil"/>
              <w:bottom w:val="single" w:sz="6" w:space="0" w:color="414142"/>
              <w:right w:val="nil"/>
            </w:tcBorders>
            <w:vAlign w:val="center"/>
            <w:hideMark/>
          </w:tcPr>
          <w:p w:rsidR="00284A49" w:rsidRPr="00AD3EEE" w:rsidRDefault="00284A49" w:rsidP="00F5253E">
            <w:pPr>
              <w:spacing w:after="0" w:line="240" w:lineRule="auto"/>
              <w:rPr>
                <w:rFonts w:ascii="Times New Roman" w:eastAsia="Times New Roman" w:hAnsi="Times New Roman" w:cs="Times New Roman"/>
                <w:color w:val="414142"/>
                <w:sz w:val="21"/>
                <w:szCs w:val="21"/>
              </w:rPr>
            </w:pPr>
            <w:r w:rsidRPr="00AD3EEE">
              <w:rPr>
                <w:rFonts w:ascii="Times New Roman" w:eastAsia="Times New Roman" w:hAnsi="Times New Roman" w:cs="Times New Roman"/>
                <w:color w:val="414142"/>
                <w:sz w:val="21"/>
                <w:szCs w:val="21"/>
              </w:rPr>
              <w:t> </w:t>
            </w:r>
          </w:p>
        </w:tc>
      </w:tr>
      <w:tr w:rsidR="00284A49" w:rsidRPr="00AD3EEE" w:rsidTr="00F5253E">
        <w:tc>
          <w:tcPr>
            <w:tcW w:w="1500" w:type="pct"/>
            <w:tcBorders>
              <w:top w:val="outset" w:sz="6" w:space="0" w:color="414142"/>
              <w:left w:val="nil"/>
              <w:bottom w:val="nil"/>
              <w:right w:val="nil"/>
            </w:tcBorders>
            <w:hideMark/>
          </w:tcPr>
          <w:p w:rsidR="00284A49" w:rsidRPr="00AD3EEE" w:rsidRDefault="00284A49" w:rsidP="00F5253E">
            <w:pPr>
              <w:spacing w:before="100" w:beforeAutospacing="1" w:after="100" w:afterAutospacing="1" w:line="315" w:lineRule="atLeast"/>
              <w:jc w:val="center"/>
              <w:rPr>
                <w:rFonts w:ascii="Times New Roman" w:eastAsia="Times New Roman" w:hAnsi="Times New Roman" w:cs="Times New Roman"/>
                <w:color w:val="414142"/>
                <w:sz w:val="21"/>
                <w:szCs w:val="21"/>
              </w:rPr>
            </w:pPr>
            <w:r>
              <w:rPr>
                <w:rFonts w:ascii="Times New Roman" w:eastAsia="Times New Roman" w:hAnsi="Times New Roman" w:cs="Times New Roman"/>
                <w:color w:val="414142"/>
                <w:sz w:val="21"/>
                <w:szCs w:val="21"/>
              </w:rPr>
              <w:t>(datums</w:t>
            </w:r>
            <w:r w:rsidRPr="00AD3EEE">
              <w:rPr>
                <w:rFonts w:ascii="Times New Roman" w:eastAsia="Times New Roman" w:hAnsi="Times New Roman" w:cs="Times New Roman"/>
                <w:color w:val="414142"/>
                <w:sz w:val="21"/>
                <w:szCs w:val="21"/>
              </w:rPr>
              <w:t>)</w:t>
            </w:r>
          </w:p>
        </w:tc>
        <w:tc>
          <w:tcPr>
            <w:tcW w:w="150" w:type="pct"/>
            <w:tcBorders>
              <w:top w:val="nil"/>
              <w:left w:val="nil"/>
              <w:bottom w:val="nil"/>
              <w:right w:val="nil"/>
            </w:tcBorders>
            <w:vAlign w:val="center"/>
            <w:hideMark/>
          </w:tcPr>
          <w:p w:rsidR="00284A49" w:rsidRPr="00AD3EEE" w:rsidRDefault="00284A49" w:rsidP="00F5253E">
            <w:pPr>
              <w:spacing w:after="0" w:line="240" w:lineRule="auto"/>
              <w:rPr>
                <w:rFonts w:ascii="Times New Roman" w:eastAsia="Times New Roman" w:hAnsi="Times New Roman" w:cs="Times New Roman"/>
                <w:color w:val="414142"/>
                <w:sz w:val="21"/>
                <w:szCs w:val="21"/>
              </w:rPr>
            </w:pPr>
            <w:r w:rsidRPr="00AD3EEE">
              <w:rPr>
                <w:rFonts w:ascii="Times New Roman" w:eastAsia="Times New Roman" w:hAnsi="Times New Roman" w:cs="Times New Roman"/>
                <w:color w:val="414142"/>
                <w:sz w:val="21"/>
                <w:szCs w:val="21"/>
              </w:rPr>
              <w:t> </w:t>
            </w:r>
          </w:p>
        </w:tc>
        <w:tc>
          <w:tcPr>
            <w:tcW w:w="1900" w:type="pct"/>
            <w:tcBorders>
              <w:top w:val="outset" w:sz="6" w:space="0" w:color="414142"/>
              <w:left w:val="nil"/>
              <w:bottom w:val="nil"/>
              <w:right w:val="nil"/>
            </w:tcBorders>
            <w:hideMark/>
          </w:tcPr>
          <w:p w:rsidR="00284A49" w:rsidRPr="00AD3EEE" w:rsidRDefault="00284A49" w:rsidP="00F5253E">
            <w:pPr>
              <w:spacing w:before="100" w:beforeAutospacing="1" w:after="100" w:afterAutospacing="1" w:line="315" w:lineRule="atLeast"/>
              <w:jc w:val="center"/>
              <w:rPr>
                <w:rFonts w:ascii="Times New Roman" w:eastAsia="Times New Roman" w:hAnsi="Times New Roman" w:cs="Times New Roman"/>
                <w:color w:val="414142"/>
                <w:sz w:val="21"/>
                <w:szCs w:val="21"/>
              </w:rPr>
            </w:pPr>
            <w:r w:rsidRPr="00AD3EEE">
              <w:rPr>
                <w:rFonts w:ascii="Times New Roman" w:eastAsia="Times New Roman" w:hAnsi="Times New Roman" w:cs="Times New Roman"/>
                <w:color w:val="414142"/>
                <w:sz w:val="21"/>
                <w:szCs w:val="21"/>
              </w:rPr>
              <w:t>(</w:t>
            </w:r>
            <w:r>
              <w:rPr>
                <w:rFonts w:ascii="Times New Roman" w:eastAsia="Times New Roman" w:hAnsi="Times New Roman" w:cs="Times New Roman"/>
                <w:color w:val="414142"/>
                <w:sz w:val="21"/>
                <w:szCs w:val="21"/>
              </w:rPr>
              <w:t xml:space="preserve">ieņemamais amats, </w:t>
            </w:r>
            <w:r w:rsidRPr="00AD3EEE">
              <w:rPr>
                <w:rFonts w:ascii="Times New Roman" w:eastAsia="Times New Roman" w:hAnsi="Times New Roman" w:cs="Times New Roman"/>
                <w:color w:val="414142"/>
                <w:sz w:val="21"/>
                <w:szCs w:val="21"/>
              </w:rPr>
              <w:t>vārds, uzvārds)</w:t>
            </w:r>
          </w:p>
        </w:tc>
        <w:tc>
          <w:tcPr>
            <w:tcW w:w="150" w:type="pct"/>
            <w:tcBorders>
              <w:top w:val="nil"/>
              <w:left w:val="nil"/>
              <w:bottom w:val="nil"/>
              <w:right w:val="nil"/>
            </w:tcBorders>
            <w:vAlign w:val="center"/>
            <w:hideMark/>
          </w:tcPr>
          <w:p w:rsidR="00284A49" w:rsidRPr="00AD3EEE" w:rsidRDefault="00284A49" w:rsidP="00F5253E">
            <w:pPr>
              <w:spacing w:after="0" w:line="240" w:lineRule="auto"/>
              <w:rPr>
                <w:rFonts w:ascii="Times New Roman" w:eastAsia="Times New Roman" w:hAnsi="Times New Roman" w:cs="Times New Roman"/>
                <w:color w:val="414142"/>
                <w:sz w:val="21"/>
                <w:szCs w:val="21"/>
              </w:rPr>
            </w:pPr>
            <w:r w:rsidRPr="00AD3EEE">
              <w:rPr>
                <w:rFonts w:ascii="Times New Roman" w:eastAsia="Times New Roman" w:hAnsi="Times New Roman" w:cs="Times New Roman"/>
                <w:color w:val="414142"/>
                <w:sz w:val="21"/>
                <w:szCs w:val="21"/>
              </w:rPr>
              <w:t> </w:t>
            </w:r>
          </w:p>
        </w:tc>
        <w:tc>
          <w:tcPr>
            <w:tcW w:w="1300" w:type="pct"/>
            <w:tcBorders>
              <w:top w:val="outset" w:sz="6" w:space="0" w:color="414142"/>
              <w:left w:val="nil"/>
              <w:bottom w:val="nil"/>
              <w:right w:val="nil"/>
            </w:tcBorders>
            <w:hideMark/>
          </w:tcPr>
          <w:p w:rsidR="00284A49" w:rsidRPr="00AD3EEE" w:rsidRDefault="00284A49" w:rsidP="00F5253E">
            <w:pPr>
              <w:spacing w:before="100" w:beforeAutospacing="1" w:after="100" w:afterAutospacing="1" w:line="315" w:lineRule="atLeast"/>
              <w:jc w:val="center"/>
              <w:rPr>
                <w:rFonts w:ascii="Times New Roman" w:eastAsia="Times New Roman" w:hAnsi="Times New Roman" w:cs="Times New Roman"/>
                <w:color w:val="414142"/>
                <w:sz w:val="21"/>
                <w:szCs w:val="21"/>
              </w:rPr>
            </w:pPr>
            <w:r>
              <w:rPr>
                <w:rFonts w:ascii="Times New Roman" w:eastAsia="Times New Roman" w:hAnsi="Times New Roman" w:cs="Times New Roman"/>
                <w:color w:val="414142"/>
                <w:sz w:val="21"/>
                <w:szCs w:val="21"/>
              </w:rPr>
              <w:t>(paraksts</w:t>
            </w:r>
            <w:r w:rsidRPr="00AD3EEE">
              <w:rPr>
                <w:rFonts w:ascii="Times New Roman" w:eastAsia="Times New Roman" w:hAnsi="Times New Roman" w:cs="Times New Roman"/>
                <w:color w:val="414142"/>
                <w:sz w:val="21"/>
                <w:szCs w:val="21"/>
              </w:rPr>
              <w:t>)</w:t>
            </w:r>
          </w:p>
        </w:tc>
      </w:tr>
    </w:tbl>
    <w:p w:rsidR="00284A49" w:rsidRPr="00A22A69" w:rsidRDefault="00284A49" w:rsidP="002643CD">
      <w:pPr>
        <w:spacing w:after="0" w:line="360" w:lineRule="auto"/>
        <w:jc w:val="both"/>
        <w:rPr>
          <w:rFonts w:ascii="Arial" w:hAnsi="Arial" w:cs="Arial"/>
          <w:b/>
        </w:rPr>
      </w:pPr>
    </w:p>
    <w:sectPr w:rsidR="00284A49" w:rsidRPr="00A22A69" w:rsidSect="008C6B0A">
      <w:headerReference w:type="default" r:id="rId9"/>
      <w:pgSz w:w="11906" w:h="16838"/>
      <w:pgMar w:top="567"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AC4" w:rsidRDefault="00A07AC4" w:rsidP="007817FD">
      <w:pPr>
        <w:spacing w:after="0" w:line="240" w:lineRule="auto"/>
      </w:pPr>
      <w:r>
        <w:separator/>
      </w:r>
    </w:p>
  </w:endnote>
  <w:endnote w:type="continuationSeparator" w:id="0">
    <w:p w:rsidR="00A07AC4" w:rsidRDefault="00A07AC4" w:rsidP="00781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AC4" w:rsidRDefault="00A07AC4" w:rsidP="007817FD">
      <w:pPr>
        <w:spacing w:after="0" w:line="240" w:lineRule="auto"/>
      </w:pPr>
      <w:r>
        <w:separator/>
      </w:r>
    </w:p>
  </w:footnote>
  <w:footnote w:type="continuationSeparator" w:id="0">
    <w:p w:rsidR="00A07AC4" w:rsidRDefault="00A07AC4" w:rsidP="007817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7FD" w:rsidRDefault="007817FD" w:rsidP="007817F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F33E4"/>
    <w:multiLevelType w:val="hybridMultilevel"/>
    <w:tmpl w:val="1416FCEE"/>
    <w:lvl w:ilvl="0" w:tplc="0426000B">
      <w:start w:val="1"/>
      <w:numFmt w:val="bullet"/>
      <w:lvlText w:val=""/>
      <w:lvlJc w:val="left"/>
      <w:pPr>
        <w:ind w:left="1077" w:hanging="360"/>
      </w:pPr>
      <w:rPr>
        <w:rFonts w:ascii="Wingdings" w:hAnsi="Wingdings"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1" w15:restartNumberingAfterBreak="0">
    <w:nsid w:val="1ED61E68"/>
    <w:multiLevelType w:val="hybridMultilevel"/>
    <w:tmpl w:val="5972D994"/>
    <w:lvl w:ilvl="0" w:tplc="0426000B">
      <w:start w:val="1"/>
      <w:numFmt w:val="bullet"/>
      <w:lvlText w:val=""/>
      <w:lvlJc w:val="left"/>
      <w:pPr>
        <w:ind w:left="1077" w:hanging="360"/>
      </w:pPr>
      <w:rPr>
        <w:rFonts w:ascii="Wingdings" w:hAnsi="Wingdings"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2" w15:restartNumberingAfterBreak="0">
    <w:nsid w:val="2FAE69FB"/>
    <w:multiLevelType w:val="hybridMultilevel"/>
    <w:tmpl w:val="185A7C1C"/>
    <w:lvl w:ilvl="0" w:tplc="0426000B">
      <w:start w:val="1"/>
      <w:numFmt w:val="bullet"/>
      <w:lvlText w:val=""/>
      <w:lvlJc w:val="left"/>
      <w:pPr>
        <w:ind w:left="1077" w:hanging="360"/>
      </w:pPr>
      <w:rPr>
        <w:rFonts w:ascii="Wingdings" w:hAnsi="Wingdings"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3" w15:restartNumberingAfterBreak="0">
    <w:nsid w:val="41E25000"/>
    <w:multiLevelType w:val="hybridMultilevel"/>
    <w:tmpl w:val="910617BC"/>
    <w:lvl w:ilvl="0" w:tplc="0426000B">
      <w:start w:val="1"/>
      <w:numFmt w:val="bullet"/>
      <w:lvlText w:val=""/>
      <w:lvlJc w:val="left"/>
      <w:pPr>
        <w:ind w:left="1077" w:hanging="360"/>
      </w:pPr>
      <w:rPr>
        <w:rFonts w:ascii="Wingdings" w:hAnsi="Wingdings"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4" w15:restartNumberingAfterBreak="0">
    <w:nsid w:val="566D6917"/>
    <w:multiLevelType w:val="hybridMultilevel"/>
    <w:tmpl w:val="6B4CD7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71E"/>
    <w:rsid w:val="00040F33"/>
    <w:rsid w:val="00082FC2"/>
    <w:rsid w:val="000A7F8E"/>
    <w:rsid w:val="000E18AE"/>
    <w:rsid w:val="00207DCF"/>
    <w:rsid w:val="002379A1"/>
    <w:rsid w:val="002643CD"/>
    <w:rsid w:val="0027084F"/>
    <w:rsid w:val="00284A49"/>
    <w:rsid w:val="002E47ED"/>
    <w:rsid w:val="00484CE9"/>
    <w:rsid w:val="004C7FD0"/>
    <w:rsid w:val="00532CBB"/>
    <w:rsid w:val="00536A3B"/>
    <w:rsid w:val="00615ACD"/>
    <w:rsid w:val="0067568D"/>
    <w:rsid w:val="00683DCC"/>
    <w:rsid w:val="006C071E"/>
    <w:rsid w:val="007817FD"/>
    <w:rsid w:val="00871FA7"/>
    <w:rsid w:val="008C6B0A"/>
    <w:rsid w:val="00916A83"/>
    <w:rsid w:val="00956613"/>
    <w:rsid w:val="00966A64"/>
    <w:rsid w:val="00975D75"/>
    <w:rsid w:val="009A15B7"/>
    <w:rsid w:val="009B0E3D"/>
    <w:rsid w:val="009E3AB9"/>
    <w:rsid w:val="00A07AC4"/>
    <w:rsid w:val="00A17C0F"/>
    <w:rsid w:val="00A22A69"/>
    <w:rsid w:val="00AD42E5"/>
    <w:rsid w:val="00C35332"/>
    <w:rsid w:val="00C94B4B"/>
    <w:rsid w:val="00CD0A07"/>
    <w:rsid w:val="00CD0E04"/>
    <w:rsid w:val="00D30EF4"/>
    <w:rsid w:val="00D9448A"/>
    <w:rsid w:val="00E14D15"/>
    <w:rsid w:val="00E37850"/>
    <w:rsid w:val="00E41B63"/>
    <w:rsid w:val="00EA4F35"/>
    <w:rsid w:val="00EF2AF7"/>
    <w:rsid w:val="00F944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B49AABD-E1E1-4B4F-8610-47B2D0FB3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7FD"/>
    <w:pPr>
      <w:tabs>
        <w:tab w:val="center" w:pos="4153"/>
        <w:tab w:val="right" w:pos="8306"/>
      </w:tabs>
      <w:spacing w:after="0" w:line="240" w:lineRule="auto"/>
    </w:pPr>
  </w:style>
  <w:style w:type="character" w:customStyle="1" w:styleId="HeaderChar">
    <w:name w:val="Header Char"/>
    <w:basedOn w:val="DefaultParagraphFont"/>
    <w:link w:val="Header"/>
    <w:uiPriority w:val="99"/>
    <w:rsid w:val="007817FD"/>
  </w:style>
  <w:style w:type="paragraph" w:styleId="Footer">
    <w:name w:val="footer"/>
    <w:basedOn w:val="Normal"/>
    <w:link w:val="FooterChar"/>
    <w:uiPriority w:val="99"/>
    <w:unhideWhenUsed/>
    <w:rsid w:val="007817FD"/>
    <w:pPr>
      <w:tabs>
        <w:tab w:val="center" w:pos="4153"/>
        <w:tab w:val="right" w:pos="8306"/>
      </w:tabs>
      <w:spacing w:after="0" w:line="240" w:lineRule="auto"/>
    </w:pPr>
  </w:style>
  <w:style w:type="character" w:customStyle="1" w:styleId="FooterChar">
    <w:name w:val="Footer Char"/>
    <w:basedOn w:val="DefaultParagraphFont"/>
    <w:link w:val="Footer"/>
    <w:uiPriority w:val="99"/>
    <w:rsid w:val="007817FD"/>
  </w:style>
  <w:style w:type="paragraph" w:styleId="ListParagraph">
    <w:name w:val="List Paragraph"/>
    <w:basedOn w:val="Normal"/>
    <w:uiPriority w:val="34"/>
    <w:qFormat/>
    <w:rsid w:val="007817FD"/>
    <w:pPr>
      <w:ind w:left="720"/>
      <w:contextualSpacing/>
    </w:pPr>
  </w:style>
  <w:style w:type="paragraph" w:styleId="BalloonText">
    <w:name w:val="Balloon Text"/>
    <w:basedOn w:val="Normal"/>
    <w:link w:val="BalloonTextChar"/>
    <w:uiPriority w:val="99"/>
    <w:semiHidden/>
    <w:unhideWhenUsed/>
    <w:rsid w:val="00D944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48A"/>
    <w:rPr>
      <w:rFonts w:ascii="Segoe UI" w:hAnsi="Segoe UI" w:cs="Segoe UI"/>
      <w:sz w:val="18"/>
      <w:szCs w:val="18"/>
    </w:rPr>
  </w:style>
  <w:style w:type="paragraph" w:styleId="NormalWeb">
    <w:name w:val="Normal (Web)"/>
    <w:basedOn w:val="Normal"/>
    <w:uiPriority w:val="99"/>
    <w:semiHidden/>
    <w:unhideWhenUsed/>
    <w:rsid w:val="00D9448A"/>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C35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A8B93-FCE6-46DD-8555-EA5ECF174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3</Pages>
  <Words>2385</Words>
  <Characters>1361</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dc:creator>
  <cp:keywords/>
  <dc:description/>
  <cp:lastModifiedBy>ilze</cp:lastModifiedBy>
  <cp:revision>15</cp:revision>
  <cp:lastPrinted>2016-06-20T10:16:00Z</cp:lastPrinted>
  <dcterms:created xsi:type="dcterms:W3CDTF">2016-06-20T08:56:00Z</dcterms:created>
  <dcterms:modified xsi:type="dcterms:W3CDTF">2016-08-15T09:11:00Z</dcterms:modified>
</cp:coreProperties>
</file>